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C93C0D" w14:textId="301718C6" w:rsidR="00585184" w:rsidRPr="007F2E37" w:rsidRDefault="00585184" w:rsidP="007F2E37">
      <w:pPr>
        <w:rPr>
          <w:rFonts w:ascii="Arial" w:hAnsi="Arial" w:cs="Arial"/>
          <w:b/>
          <w:bCs/>
          <w:sz w:val="28"/>
          <w:szCs w:val="28"/>
        </w:rPr>
      </w:pPr>
      <w:r w:rsidRPr="007F2E37">
        <w:rPr>
          <w:rFonts w:ascii="Arial" w:hAnsi="Arial" w:cs="Arial"/>
          <w:b/>
          <w:bCs/>
          <w:sz w:val="28"/>
          <w:szCs w:val="28"/>
        </w:rPr>
        <w:t>202</w:t>
      </w:r>
      <w:r w:rsidR="0093731D" w:rsidRPr="007F2E37">
        <w:rPr>
          <w:rFonts w:ascii="Arial" w:hAnsi="Arial" w:cs="Arial"/>
          <w:b/>
          <w:bCs/>
          <w:sz w:val="28"/>
          <w:szCs w:val="28"/>
        </w:rPr>
        <w:t>6</w:t>
      </w:r>
      <w:r w:rsidRPr="007F2E37">
        <w:rPr>
          <w:rFonts w:ascii="Arial" w:hAnsi="Arial" w:cs="Arial"/>
          <w:b/>
          <w:bCs/>
          <w:sz w:val="28"/>
          <w:szCs w:val="28"/>
        </w:rPr>
        <w:t xml:space="preserve"> Stella Prize</w:t>
      </w:r>
    </w:p>
    <w:p w14:paraId="2C329627" w14:textId="77777777" w:rsidR="00526F85" w:rsidRPr="007F2E37" w:rsidRDefault="00526F85" w:rsidP="007F2E37">
      <w:pPr>
        <w:rPr>
          <w:rFonts w:ascii="Arial" w:hAnsi="Arial" w:cs="Arial"/>
          <w:b/>
          <w:bCs/>
          <w:sz w:val="6"/>
          <w:szCs w:val="6"/>
        </w:rPr>
      </w:pPr>
    </w:p>
    <w:p w14:paraId="1A388A14" w14:textId="70CE86D3" w:rsidR="00526F85" w:rsidRPr="007F2E37" w:rsidRDefault="00526F85" w:rsidP="007F2E37">
      <w:pPr>
        <w:rPr>
          <w:rFonts w:ascii="Arial" w:hAnsi="Arial" w:cs="Arial"/>
          <w:b/>
          <w:bCs/>
          <w:sz w:val="28"/>
          <w:szCs w:val="28"/>
        </w:rPr>
      </w:pPr>
      <w:r w:rsidRPr="007F2E37">
        <w:rPr>
          <w:rFonts w:ascii="Arial" w:hAnsi="Arial" w:cs="Arial"/>
          <w:b/>
          <w:bCs/>
          <w:sz w:val="28"/>
          <w:szCs w:val="28"/>
        </w:rPr>
        <w:t xml:space="preserve">Eligibility and Entry </w:t>
      </w:r>
      <w:r w:rsidR="003852C1" w:rsidRPr="007F2E37">
        <w:rPr>
          <w:rFonts w:ascii="Arial" w:hAnsi="Arial" w:cs="Arial"/>
          <w:b/>
          <w:bCs/>
          <w:sz w:val="28"/>
          <w:szCs w:val="28"/>
        </w:rPr>
        <w:t>Conditions</w:t>
      </w:r>
    </w:p>
    <w:p w14:paraId="76E275ED" w14:textId="77777777" w:rsidR="00526F85" w:rsidRDefault="00526F85" w:rsidP="007F2E37">
      <w:pPr>
        <w:rPr>
          <w:rFonts w:ascii="Arial" w:hAnsi="Arial" w:cs="Arial"/>
          <w:sz w:val="28"/>
          <w:szCs w:val="28"/>
        </w:rPr>
      </w:pPr>
    </w:p>
    <w:p w14:paraId="67AB3C6D" w14:textId="77777777" w:rsidR="00844EA1" w:rsidRPr="007F2E37" w:rsidRDefault="00844EA1" w:rsidP="007F2E37">
      <w:pPr>
        <w:rPr>
          <w:rFonts w:ascii="Arial" w:hAnsi="Arial" w:cs="Arial"/>
          <w:sz w:val="28"/>
          <w:szCs w:val="28"/>
        </w:rPr>
      </w:pPr>
    </w:p>
    <w:p w14:paraId="4456E033" w14:textId="5DAC6162" w:rsidR="00585184" w:rsidRPr="007F2E37" w:rsidRDefault="00585184" w:rsidP="007F2E37">
      <w:pPr>
        <w:rPr>
          <w:rFonts w:ascii="Arial" w:hAnsi="Arial" w:cs="Arial"/>
          <w:b/>
          <w:bCs/>
          <w:sz w:val="22"/>
          <w:szCs w:val="22"/>
        </w:rPr>
      </w:pPr>
      <w:r w:rsidRPr="007F2E37">
        <w:rPr>
          <w:rFonts w:ascii="Arial" w:hAnsi="Arial" w:cs="Arial"/>
          <w:b/>
          <w:bCs/>
          <w:sz w:val="22"/>
          <w:szCs w:val="22"/>
        </w:rPr>
        <w:t>Early-bird entries to the 202</w:t>
      </w:r>
      <w:r w:rsidR="0093731D" w:rsidRPr="007F2E37">
        <w:rPr>
          <w:rFonts w:ascii="Arial" w:hAnsi="Arial" w:cs="Arial"/>
          <w:b/>
          <w:bCs/>
          <w:sz w:val="22"/>
          <w:szCs w:val="22"/>
        </w:rPr>
        <w:t>6</w:t>
      </w:r>
      <w:r w:rsidRPr="007F2E37">
        <w:rPr>
          <w:rFonts w:ascii="Arial" w:hAnsi="Arial" w:cs="Arial"/>
          <w:b/>
          <w:bCs/>
          <w:sz w:val="22"/>
          <w:szCs w:val="22"/>
        </w:rPr>
        <w:t xml:space="preserve"> Stella Prize are now open.</w:t>
      </w:r>
    </w:p>
    <w:p w14:paraId="5DDF48D8" w14:textId="77777777" w:rsidR="00526F85" w:rsidRPr="007F2E37" w:rsidRDefault="00526F85" w:rsidP="0080489B">
      <w:pPr>
        <w:jc w:val="center"/>
        <w:rPr>
          <w:rFonts w:ascii="Arial" w:hAnsi="Arial" w:cs="Arial"/>
          <w:sz w:val="22"/>
          <w:szCs w:val="22"/>
        </w:rPr>
      </w:pPr>
    </w:p>
    <w:p w14:paraId="36A3E946" w14:textId="53A2B3E6" w:rsidR="009730E9" w:rsidRPr="007F2E37" w:rsidRDefault="00585184" w:rsidP="00585184">
      <w:pPr>
        <w:rPr>
          <w:rFonts w:ascii="Arial" w:hAnsi="Arial" w:cs="Arial"/>
          <w:sz w:val="22"/>
          <w:szCs w:val="22"/>
        </w:rPr>
      </w:pPr>
      <w:r w:rsidRPr="007F2E37">
        <w:rPr>
          <w:rFonts w:ascii="Arial" w:hAnsi="Arial" w:cs="Arial"/>
          <w:sz w:val="22"/>
          <w:szCs w:val="22"/>
        </w:rPr>
        <w:t xml:space="preserve">The Stella Prize </w:t>
      </w:r>
      <w:r w:rsidR="00465303" w:rsidRPr="007F2E37">
        <w:rPr>
          <w:rFonts w:ascii="Arial" w:hAnsi="Arial" w:cs="Arial"/>
          <w:sz w:val="22"/>
          <w:szCs w:val="22"/>
        </w:rPr>
        <w:t xml:space="preserve">is administered </w:t>
      </w:r>
      <w:r w:rsidR="001B443A" w:rsidRPr="007F2E37">
        <w:rPr>
          <w:rFonts w:ascii="Arial" w:hAnsi="Arial" w:cs="Arial"/>
          <w:sz w:val="22"/>
          <w:szCs w:val="22"/>
        </w:rPr>
        <w:t xml:space="preserve">by </w:t>
      </w:r>
      <w:r w:rsidR="006768BE">
        <w:rPr>
          <w:rFonts w:ascii="Arial" w:hAnsi="Arial" w:cs="Arial"/>
          <w:sz w:val="22"/>
          <w:szCs w:val="22"/>
        </w:rPr>
        <w:t xml:space="preserve">The </w:t>
      </w:r>
      <w:r w:rsidR="001B443A" w:rsidRPr="007F2E37">
        <w:rPr>
          <w:rFonts w:ascii="Arial" w:hAnsi="Arial" w:cs="Arial"/>
          <w:sz w:val="22"/>
          <w:szCs w:val="22"/>
        </w:rPr>
        <w:t>Stella</w:t>
      </w:r>
      <w:r w:rsidR="00465303" w:rsidRPr="007F2E37">
        <w:rPr>
          <w:rFonts w:ascii="Arial" w:hAnsi="Arial" w:cs="Arial"/>
          <w:sz w:val="22"/>
          <w:szCs w:val="22"/>
        </w:rPr>
        <w:t xml:space="preserve"> Prize </w:t>
      </w:r>
      <w:r w:rsidR="009730E9" w:rsidRPr="007F2E37">
        <w:rPr>
          <w:rFonts w:ascii="Arial" w:hAnsi="Arial" w:cs="Arial"/>
          <w:sz w:val="22"/>
          <w:szCs w:val="22"/>
        </w:rPr>
        <w:t>I</w:t>
      </w:r>
      <w:r w:rsidR="00465303" w:rsidRPr="007F2E37">
        <w:rPr>
          <w:rFonts w:ascii="Arial" w:hAnsi="Arial" w:cs="Arial"/>
          <w:sz w:val="22"/>
          <w:szCs w:val="22"/>
        </w:rPr>
        <w:t>nc</w:t>
      </w:r>
      <w:r w:rsidR="00831A79" w:rsidRPr="007F2E37">
        <w:rPr>
          <w:rFonts w:ascii="Arial" w:hAnsi="Arial" w:cs="Arial"/>
          <w:sz w:val="22"/>
          <w:szCs w:val="22"/>
        </w:rPr>
        <w:t xml:space="preserve">. </w:t>
      </w:r>
      <w:r w:rsidR="0008229A">
        <w:rPr>
          <w:rFonts w:ascii="Arial" w:hAnsi="Arial" w:cs="Arial"/>
          <w:sz w:val="22"/>
          <w:szCs w:val="22"/>
        </w:rPr>
        <w:t>It is</w:t>
      </w:r>
      <w:r w:rsidR="0008229A" w:rsidRPr="007F2E37">
        <w:rPr>
          <w:rFonts w:ascii="Arial" w:hAnsi="Arial" w:cs="Arial"/>
          <w:sz w:val="22"/>
          <w:szCs w:val="22"/>
        </w:rPr>
        <w:t xml:space="preserve"> </w:t>
      </w:r>
      <w:r w:rsidR="00465303" w:rsidRPr="007F2E37">
        <w:rPr>
          <w:rFonts w:ascii="Arial" w:hAnsi="Arial" w:cs="Arial"/>
          <w:sz w:val="22"/>
          <w:szCs w:val="22"/>
        </w:rPr>
        <w:t xml:space="preserve">funded by the Stella Forever Fund </w:t>
      </w:r>
      <w:r w:rsidR="009730E9" w:rsidRPr="007F2E37">
        <w:rPr>
          <w:rFonts w:ascii="Arial" w:hAnsi="Arial" w:cs="Arial"/>
          <w:sz w:val="22"/>
          <w:szCs w:val="22"/>
        </w:rPr>
        <w:t>which has been endowed by Stella’s many generous supporters.</w:t>
      </w:r>
    </w:p>
    <w:p w14:paraId="7AA343E2" w14:textId="77777777" w:rsidR="009730E9" w:rsidRPr="007F2E37" w:rsidRDefault="009730E9" w:rsidP="00585184">
      <w:pPr>
        <w:rPr>
          <w:rFonts w:ascii="Arial" w:hAnsi="Arial" w:cs="Arial"/>
          <w:sz w:val="22"/>
          <w:szCs w:val="22"/>
        </w:rPr>
      </w:pPr>
    </w:p>
    <w:p w14:paraId="32442974" w14:textId="5AA1C50C" w:rsidR="009730E9" w:rsidRPr="007F2E37" w:rsidRDefault="009730E9" w:rsidP="00585184">
      <w:pPr>
        <w:rPr>
          <w:rFonts w:ascii="Arial" w:hAnsi="Arial" w:cs="Arial"/>
          <w:sz w:val="22"/>
          <w:szCs w:val="22"/>
        </w:rPr>
      </w:pPr>
      <w:r w:rsidRPr="007F2E37">
        <w:rPr>
          <w:rFonts w:ascii="Arial" w:hAnsi="Arial" w:cs="Arial"/>
          <w:sz w:val="22"/>
          <w:szCs w:val="22"/>
        </w:rPr>
        <w:t xml:space="preserve">The winner of the Prize will be awarded $60,000. </w:t>
      </w:r>
      <w:r w:rsidR="00895E79" w:rsidRPr="007F2E37">
        <w:rPr>
          <w:rFonts w:ascii="Arial" w:hAnsi="Arial" w:cs="Arial"/>
          <w:sz w:val="22"/>
          <w:szCs w:val="22"/>
        </w:rPr>
        <w:t>S</w:t>
      </w:r>
      <w:r w:rsidRPr="007F2E37">
        <w:rPr>
          <w:rFonts w:ascii="Arial" w:hAnsi="Arial" w:cs="Arial"/>
          <w:sz w:val="22"/>
          <w:szCs w:val="22"/>
        </w:rPr>
        <w:t>hortliste</w:t>
      </w:r>
      <w:r w:rsidR="00C1439C" w:rsidRPr="007F2E37">
        <w:rPr>
          <w:rFonts w:ascii="Arial" w:hAnsi="Arial" w:cs="Arial"/>
          <w:sz w:val="22"/>
          <w:szCs w:val="22"/>
        </w:rPr>
        <w:t>d authors</w:t>
      </w:r>
      <w:r w:rsidRPr="007F2E37">
        <w:rPr>
          <w:rFonts w:ascii="Arial" w:hAnsi="Arial" w:cs="Arial"/>
          <w:sz w:val="22"/>
          <w:szCs w:val="22"/>
        </w:rPr>
        <w:t xml:space="preserve"> will each receive $</w:t>
      </w:r>
      <w:r w:rsidR="0008229A">
        <w:rPr>
          <w:rFonts w:ascii="Arial" w:hAnsi="Arial" w:cs="Arial"/>
          <w:sz w:val="22"/>
          <w:szCs w:val="22"/>
        </w:rPr>
        <w:t>5</w:t>
      </w:r>
      <w:r w:rsidR="00E74653" w:rsidRPr="007F2E37">
        <w:rPr>
          <w:rFonts w:ascii="Arial" w:hAnsi="Arial" w:cs="Arial"/>
          <w:sz w:val="22"/>
          <w:szCs w:val="22"/>
        </w:rPr>
        <w:t>,</w:t>
      </w:r>
      <w:r w:rsidRPr="007F2E37">
        <w:rPr>
          <w:rFonts w:ascii="Arial" w:hAnsi="Arial" w:cs="Arial"/>
          <w:sz w:val="22"/>
          <w:szCs w:val="22"/>
        </w:rPr>
        <w:t>000 and</w:t>
      </w:r>
      <w:r w:rsidR="00895E79" w:rsidRPr="007F2E37">
        <w:rPr>
          <w:rFonts w:ascii="Arial" w:hAnsi="Arial" w:cs="Arial"/>
          <w:sz w:val="22"/>
          <w:szCs w:val="22"/>
        </w:rPr>
        <w:t xml:space="preserve"> </w:t>
      </w:r>
      <w:r w:rsidR="007325DA" w:rsidRPr="007F2E37">
        <w:rPr>
          <w:rFonts w:ascii="Arial" w:hAnsi="Arial" w:cs="Arial"/>
          <w:sz w:val="22"/>
          <w:szCs w:val="22"/>
        </w:rPr>
        <w:t>l</w:t>
      </w:r>
      <w:r w:rsidRPr="007F2E37">
        <w:rPr>
          <w:rFonts w:ascii="Arial" w:hAnsi="Arial" w:cs="Arial"/>
          <w:sz w:val="22"/>
          <w:szCs w:val="22"/>
        </w:rPr>
        <w:t xml:space="preserve">onglisted authors will </w:t>
      </w:r>
      <w:r w:rsidR="00C1439C" w:rsidRPr="007F2E37">
        <w:rPr>
          <w:rFonts w:ascii="Arial" w:hAnsi="Arial" w:cs="Arial"/>
          <w:sz w:val="22"/>
          <w:szCs w:val="22"/>
        </w:rPr>
        <w:t xml:space="preserve">each </w:t>
      </w:r>
      <w:r w:rsidRPr="007F2E37">
        <w:rPr>
          <w:rFonts w:ascii="Arial" w:hAnsi="Arial" w:cs="Arial"/>
          <w:sz w:val="22"/>
          <w:szCs w:val="22"/>
        </w:rPr>
        <w:t>receive $</w:t>
      </w:r>
      <w:r w:rsidR="0008229A">
        <w:rPr>
          <w:rFonts w:ascii="Arial" w:hAnsi="Arial" w:cs="Arial"/>
          <w:sz w:val="22"/>
          <w:szCs w:val="22"/>
        </w:rPr>
        <w:t>2</w:t>
      </w:r>
      <w:r w:rsidRPr="007F2E37">
        <w:rPr>
          <w:rFonts w:ascii="Arial" w:hAnsi="Arial" w:cs="Arial"/>
          <w:sz w:val="22"/>
          <w:szCs w:val="22"/>
        </w:rPr>
        <w:t>,000</w:t>
      </w:r>
      <w:r w:rsidR="00C1439C" w:rsidRPr="007F2E37">
        <w:rPr>
          <w:rFonts w:ascii="Arial" w:hAnsi="Arial" w:cs="Arial"/>
          <w:sz w:val="22"/>
          <w:szCs w:val="22"/>
        </w:rPr>
        <w:t>.</w:t>
      </w:r>
    </w:p>
    <w:p w14:paraId="67CB0E56" w14:textId="65F9F5CA" w:rsidR="00585184" w:rsidRPr="007F2E37" w:rsidRDefault="00585184" w:rsidP="00585184">
      <w:pPr>
        <w:rPr>
          <w:rFonts w:ascii="Arial" w:hAnsi="Arial" w:cs="Arial"/>
          <w:sz w:val="22"/>
          <w:szCs w:val="22"/>
        </w:rPr>
      </w:pPr>
    </w:p>
    <w:p w14:paraId="402139AE" w14:textId="2D528E0B" w:rsidR="006F7205" w:rsidRPr="007F2E37" w:rsidRDefault="006F7205" w:rsidP="006F7205">
      <w:pPr>
        <w:rPr>
          <w:rFonts w:ascii="Arial" w:hAnsi="Arial" w:cs="Arial"/>
          <w:sz w:val="22"/>
          <w:szCs w:val="22"/>
        </w:rPr>
      </w:pPr>
      <w:r w:rsidRPr="007F2E37">
        <w:rPr>
          <w:rFonts w:ascii="Arial" w:hAnsi="Arial" w:cs="Arial"/>
          <w:sz w:val="22"/>
          <w:szCs w:val="22"/>
        </w:rPr>
        <w:t>_________________________________________________________________________</w:t>
      </w:r>
    </w:p>
    <w:p w14:paraId="73F1E31D" w14:textId="30681B37" w:rsidR="00585184" w:rsidRPr="0052138E" w:rsidRDefault="00585184" w:rsidP="00585184">
      <w:pPr>
        <w:rPr>
          <w:rFonts w:ascii="Arial" w:hAnsi="Arial" w:cs="Arial"/>
          <w:color w:val="000000" w:themeColor="text1"/>
          <w:sz w:val="22"/>
          <w:szCs w:val="22"/>
        </w:rPr>
      </w:pPr>
      <w:r w:rsidRPr="007F2E37">
        <w:rPr>
          <w:rFonts w:ascii="Arial" w:hAnsi="Arial" w:cs="Arial"/>
          <w:b/>
          <w:bCs/>
          <w:sz w:val="22"/>
          <w:szCs w:val="22"/>
        </w:rPr>
        <w:br/>
      </w:r>
      <w:r w:rsidRPr="0052138E">
        <w:rPr>
          <w:rFonts w:ascii="Arial" w:hAnsi="Arial" w:cs="Arial"/>
          <w:b/>
          <w:bCs/>
          <w:color w:val="000000" w:themeColor="text1"/>
          <w:sz w:val="22"/>
          <w:szCs w:val="22"/>
        </w:rPr>
        <w:t>Entry Periods</w:t>
      </w:r>
    </w:p>
    <w:p w14:paraId="21A2C2A1" w14:textId="77777777" w:rsidR="00585184" w:rsidRPr="0052138E" w:rsidRDefault="00585184" w:rsidP="00585184">
      <w:pPr>
        <w:rPr>
          <w:rFonts w:ascii="Arial" w:hAnsi="Arial" w:cs="Arial"/>
          <w:color w:val="000000" w:themeColor="text1"/>
          <w:sz w:val="22"/>
          <w:szCs w:val="22"/>
        </w:rPr>
      </w:pPr>
    </w:p>
    <w:p w14:paraId="7C114DF6" w14:textId="77777777" w:rsidR="00585184" w:rsidRPr="00935B43" w:rsidRDefault="00585184" w:rsidP="00585184">
      <w:pPr>
        <w:rPr>
          <w:rFonts w:ascii="Arial" w:hAnsi="Arial" w:cs="Arial"/>
          <w:color w:val="000000" w:themeColor="text1"/>
          <w:sz w:val="22"/>
          <w:szCs w:val="22"/>
        </w:rPr>
      </w:pPr>
      <w:r w:rsidRPr="00935B43">
        <w:rPr>
          <w:rFonts w:ascii="Arial" w:hAnsi="Arial" w:cs="Arial"/>
          <w:b/>
          <w:bCs/>
          <w:color w:val="000000" w:themeColor="text1"/>
          <w:sz w:val="22"/>
          <w:szCs w:val="22"/>
        </w:rPr>
        <w:t>Early-bird entries</w:t>
      </w:r>
    </w:p>
    <w:p w14:paraId="3EE8CE67" w14:textId="3D9F587E" w:rsidR="00585184" w:rsidRPr="00935B43" w:rsidRDefault="00585184" w:rsidP="00585184">
      <w:pPr>
        <w:rPr>
          <w:rFonts w:ascii="Arial" w:hAnsi="Arial" w:cs="Arial"/>
          <w:color w:val="000000" w:themeColor="text1"/>
          <w:sz w:val="22"/>
          <w:szCs w:val="22"/>
        </w:rPr>
      </w:pPr>
      <w:r w:rsidRPr="00935B43">
        <w:rPr>
          <w:rFonts w:ascii="Arial" w:hAnsi="Arial" w:cs="Arial"/>
          <w:color w:val="000000" w:themeColor="text1"/>
          <w:sz w:val="22"/>
          <w:szCs w:val="22"/>
        </w:rPr>
        <w:t xml:space="preserve">Early-bird entries are accepted from 9am AEST </w:t>
      </w:r>
      <w:r w:rsidR="00935B43" w:rsidRPr="00935B43">
        <w:rPr>
          <w:rFonts w:ascii="Arial" w:hAnsi="Arial" w:cs="Arial"/>
          <w:color w:val="000000" w:themeColor="text1"/>
          <w:sz w:val="22"/>
          <w:szCs w:val="22"/>
        </w:rPr>
        <w:t xml:space="preserve">Monday </w:t>
      </w:r>
      <w:r w:rsidR="008E7380" w:rsidRPr="00935B43">
        <w:rPr>
          <w:rFonts w:ascii="Arial" w:hAnsi="Arial" w:cs="Arial"/>
          <w:color w:val="000000" w:themeColor="text1"/>
          <w:sz w:val="22"/>
          <w:szCs w:val="22"/>
        </w:rPr>
        <w:t>2</w:t>
      </w:r>
      <w:r w:rsidR="008E7380">
        <w:rPr>
          <w:rFonts w:ascii="Arial" w:hAnsi="Arial" w:cs="Arial"/>
          <w:color w:val="000000" w:themeColor="text1"/>
          <w:sz w:val="22"/>
          <w:szCs w:val="22"/>
        </w:rPr>
        <w:t>8</w:t>
      </w:r>
      <w:r w:rsidR="008E7380" w:rsidRPr="00935B43">
        <w:rPr>
          <w:rFonts w:ascii="Arial" w:hAnsi="Arial" w:cs="Arial"/>
          <w:color w:val="000000" w:themeColor="text1"/>
          <w:sz w:val="22"/>
          <w:szCs w:val="22"/>
        </w:rPr>
        <w:t xml:space="preserve"> </w:t>
      </w:r>
      <w:r w:rsidR="00A50726" w:rsidRPr="00935B43">
        <w:rPr>
          <w:rFonts w:ascii="Arial" w:hAnsi="Arial" w:cs="Arial"/>
          <w:color w:val="000000" w:themeColor="text1"/>
          <w:sz w:val="22"/>
          <w:szCs w:val="22"/>
        </w:rPr>
        <w:t>July</w:t>
      </w:r>
      <w:r w:rsidRPr="00935B43">
        <w:rPr>
          <w:rFonts w:ascii="Arial" w:hAnsi="Arial" w:cs="Arial"/>
          <w:color w:val="000000" w:themeColor="text1"/>
          <w:sz w:val="22"/>
          <w:szCs w:val="22"/>
        </w:rPr>
        <w:t xml:space="preserve"> until 5pm AEST </w:t>
      </w:r>
      <w:r w:rsidR="00935B43" w:rsidRPr="00935B43">
        <w:rPr>
          <w:rFonts w:ascii="Arial" w:hAnsi="Arial" w:cs="Arial"/>
          <w:color w:val="000000" w:themeColor="text1"/>
          <w:sz w:val="22"/>
          <w:szCs w:val="22"/>
        </w:rPr>
        <w:t xml:space="preserve">Sunday </w:t>
      </w:r>
      <w:r w:rsidR="00A50726" w:rsidRPr="00935B43">
        <w:rPr>
          <w:rFonts w:ascii="Arial" w:hAnsi="Arial" w:cs="Arial"/>
          <w:color w:val="000000" w:themeColor="text1"/>
          <w:sz w:val="22"/>
          <w:szCs w:val="22"/>
        </w:rPr>
        <w:t>2</w:t>
      </w:r>
      <w:r w:rsidR="00935B43" w:rsidRPr="00935B43">
        <w:rPr>
          <w:rFonts w:ascii="Arial" w:hAnsi="Arial" w:cs="Arial"/>
          <w:color w:val="000000" w:themeColor="text1"/>
          <w:sz w:val="22"/>
          <w:szCs w:val="22"/>
        </w:rPr>
        <w:t>4</w:t>
      </w:r>
      <w:r w:rsidRPr="00935B43">
        <w:rPr>
          <w:rFonts w:ascii="Arial" w:hAnsi="Arial" w:cs="Arial"/>
          <w:color w:val="000000" w:themeColor="text1"/>
          <w:sz w:val="22"/>
          <w:szCs w:val="22"/>
        </w:rPr>
        <w:t xml:space="preserve"> </w:t>
      </w:r>
      <w:r w:rsidR="00A50726" w:rsidRPr="00935B43">
        <w:rPr>
          <w:rFonts w:ascii="Arial" w:hAnsi="Arial" w:cs="Arial"/>
          <w:color w:val="000000" w:themeColor="text1"/>
          <w:sz w:val="22"/>
          <w:szCs w:val="22"/>
        </w:rPr>
        <w:t>August</w:t>
      </w:r>
      <w:r w:rsidRPr="00935B43">
        <w:rPr>
          <w:rFonts w:ascii="Arial" w:hAnsi="Arial" w:cs="Arial"/>
          <w:color w:val="000000" w:themeColor="text1"/>
          <w:sz w:val="22"/>
          <w:szCs w:val="22"/>
        </w:rPr>
        <w:t xml:space="preserve"> 20</w:t>
      </w:r>
      <w:r w:rsidR="0052138E" w:rsidRPr="00935B43">
        <w:rPr>
          <w:rFonts w:ascii="Arial" w:hAnsi="Arial" w:cs="Arial"/>
          <w:color w:val="000000" w:themeColor="text1"/>
          <w:sz w:val="22"/>
          <w:szCs w:val="22"/>
        </w:rPr>
        <w:t>25</w:t>
      </w:r>
      <w:r w:rsidRPr="00935B43">
        <w:rPr>
          <w:rFonts w:ascii="Arial" w:hAnsi="Arial" w:cs="Arial"/>
          <w:color w:val="000000" w:themeColor="text1"/>
          <w:sz w:val="22"/>
          <w:szCs w:val="22"/>
        </w:rPr>
        <w:t xml:space="preserve">. </w:t>
      </w:r>
      <w:r w:rsidR="00B36E68" w:rsidRPr="00935B43">
        <w:rPr>
          <w:rFonts w:ascii="Arial" w:hAnsi="Arial" w:cs="Arial"/>
          <w:color w:val="000000" w:themeColor="text1"/>
          <w:sz w:val="22"/>
          <w:szCs w:val="22"/>
        </w:rPr>
        <w:t xml:space="preserve">A </w:t>
      </w:r>
      <w:r w:rsidRPr="00935B43">
        <w:rPr>
          <w:rFonts w:ascii="Arial" w:hAnsi="Arial" w:cs="Arial"/>
          <w:color w:val="000000" w:themeColor="text1"/>
          <w:sz w:val="22"/>
          <w:szCs w:val="22"/>
        </w:rPr>
        <w:t>discounted entry fee of $</w:t>
      </w:r>
      <w:r w:rsidR="00A50726" w:rsidRPr="00935B43">
        <w:rPr>
          <w:rFonts w:ascii="Arial" w:hAnsi="Arial" w:cs="Arial"/>
          <w:color w:val="000000" w:themeColor="text1"/>
          <w:sz w:val="22"/>
          <w:szCs w:val="22"/>
        </w:rPr>
        <w:t>73</w:t>
      </w:r>
      <w:r w:rsidRPr="00935B43">
        <w:rPr>
          <w:rFonts w:ascii="Arial" w:hAnsi="Arial" w:cs="Arial"/>
          <w:color w:val="000000" w:themeColor="text1"/>
          <w:sz w:val="22"/>
          <w:szCs w:val="22"/>
        </w:rPr>
        <w:t xml:space="preserve"> (</w:t>
      </w:r>
      <w:r w:rsidR="0008229A" w:rsidRPr="00935B43">
        <w:rPr>
          <w:rFonts w:ascii="Arial" w:hAnsi="Arial" w:cs="Arial"/>
          <w:color w:val="000000" w:themeColor="text1"/>
          <w:sz w:val="22"/>
          <w:szCs w:val="22"/>
        </w:rPr>
        <w:t xml:space="preserve">incl. </w:t>
      </w:r>
      <w:r w:rsidRPr="00935B43">
        <w:rPr>
          <w:rFonts w:ascii="Arial" w:hAnsi="Arial" w:cs="Arial"/>
          <w:color w:val="000000" w:themeColor="text1"/>
          <w:sz w:val="22"/>
          <w:szCs w:val="22"/>
        </w:rPr>
        <w:t>GST) applies.</w:t>
      </w:r>
    </w:p>
    <w:p w14:paraId="04431EF6" w14:textId="77777777" w:rsidR="00585184" w:rsidRPr="00935B43" w:rsidRDefault="00585184" w:rsidP="00585184">
      <w:pPr>
        <w:rPr>
          <w:rFonts w:ascii="Arial" w:hAnsi="Arial" w:cs="Arial"/>
          <w:color w:val="000000" w:themeColor="text1"/>
          <w:sz w:val="22"/>
          <w:szCs w:val="22"/>
        </w:rPr>
      </w:pPr>
    </w:p>
    <w:p w14:paraId="1E07792B" w14:textId="77777777" w:rsidR="00585184" w:rsidRPr="00935B43" w:rsidRDefault="00585184" w:rsidP="00585184">
      <w:pPr>
        <w:rPr>
          <w:rFonts w:ascii="Arial" w:hAnsi="Arial" w:cs="Arial"/>
          <w:color w:val="000000" w:themeColor="text1"/>
          <w:sz w:val="22"/>
          <w:szCs w:val="22"/>
        </w:rPr>
      </w:pPr>
      <w:r w:rsidRPr="00935B43">
        <w:rPr>
          <w:rFonts w:ascii="Arial" w:hAnsi="Arial" w:cs="Arial"/>
          <w:b/>
          <w:bCs/>
          <w:color w:val="000000" w:themeColor="text1"/>
          <w:sz w:val="22"/>
          <w:szCs w:val="22"/>
        </w:rPr>
        <w:t>General entries</w:t>
      </w:r>
    </w:p>
    <w:p w14:paraId="1FC02A22" w14:textId="25129E43" w:rsidR="00585184" w:rsidRDefault="00585184" w:rsidP="00585184">
      <w:pPr>
        <w:rPr>
          <w:rFonts w:ascii="Arial" w:hAnsi="Arial" w:cs="Arial"/>
          <w:color w:val="000000" w:themeColor="text1"/>
          <w:sz w:val="22"/>
          <w:szCs w:val="22"/>
        </w:rPr>
      </w:pPr>
      <w:r w:rsidRPr="00935B43">
        <w:rPr>
          <w:rFonts w:ascii="Arial" w:hAnsi="Arial" w:cs="Arial"/>
          <w:color w:val="000000" w:themeColor="text1"/>
          <w:sz w:val="22"/>
          <w:szCs w:val="22"/>
        </w:rPr>
        <w:t xml:space="preserve">General entries are accepted from </w:t>
      </w:r>
      <w:r w:rsidR="002725DD">
        <w:rPr>
          <w:rFonts w:ascii="Arial" w:hAnsi="Arial" w:cs="Arial"/>
          <w:color w:val="000000" w:themeColor="text1"/>
          <w:sz w:val="22"/>
          <w:szCs w:val="22"/>
        </w:rPr>
        <w:t>10</w:t>
      </w:r>
      <w:r w:rsidR="002725DD" w:rsidRPr="00935B43">
        <w:rPr>
          <w:rFonts w:ascii="Arial" w:hAnsi="Arial" w:cs="Arial"/>
          <w:color w:val="000000" w:themeColor="text1"/>
          <w:sz w:val="22"/>
          <w:szCs w:val="22"/>
        </w:rPr>
        <w:t xml:space="preserve">am </w:t>
      </w:r>
      <w:r w:rsidRPr="00935B43">
        <w:rPr>
          <w:rFonts w:ascii="Arial" w:hAnsi="Arial" w:cs="Arial"/>
          <w:color w:val="000000" w:themeColor="text1"/>
          <w:sz w:val="22"/>
          <w:szCs w:val="22"/>
        </w:rPr>
        <w:t xml:space="preserve">AEST </w:t>
      </w:r>
      <w:r w:rsidR="00857D7B" w:rsidRPr="00935B43">
        <w:rPr>
          <w:rFonts w:ascii="Arial" w:hAnsi="Arial" w:cs="Arial"/>
          <w:color w:val="000000" w:themeColor="text1"/>
          <w:sz w:val="22"/>
          <w:szCs w:val="22"/>
        </w:rPr>
        <w:t xml:space="preserve">Monday </w:t>
      </w:r>
      <w:r w:rsidR="00A50726" w:rsidRPr="00935B43">
        <w:rPr>
          <w:rFonts w:ascii="Arial" w:hAnsi="Arial" w:cs="Arial"/>
          <w:color w:val="000000" w:themeColor="text1"/>
          <w:sz w:val="22"/>
          <w:szCs w:val="22"/>
        </w:rPr>
        <w:t>2</w:t>
      </w:r>
      <w:r w:rsidR="00935B43" w:rsidRPr="00935B43">
        <w:rPr>
          <w:rFonts w:ascii="Arial" w:hAnsi="Arial" w:cs="Arial"/>
          <w:color w:val="000000" w:themeColor="text1"/>
          <w:sz w:val="22"/>
          <w:szCs w:val="22"/>
        </w:rPr>
        <w:t>5</w:t>
      </w:r>
      <w:r w:rsidR="00A50726" w:rsidRPr="00935B43">
        <w:rPr>
          <w:rFonts w:ascii="Arial" w:hAnsi="Arial" w:cs="Arial"/>
          <w:color w:val="000000" w:themeColor="text1"/>
          <w:sz w:val="22"/>
          <w:szCs w:val="22"/>
        </w:rPr>
        <w:t xml:space="preserve"> August</w:t>
      </w:r>
      <w:r w:rsidRPr="00935B43">
        <w:rPr>
          <w:rFonts w:ascii="Arial" w:hAnsi="Arial" w:cs="Arial"/>
          <w:color w:val="000000" w:themeColor="text1"/>
          <w:sz w:val="22"/>
          <w:szCs w:val="22"/>
        </w:rPr>
        <w:t xml:space="preserve"> until 5pm AEST </w:t>
      </w:r>
      <w:r w:rsidR="00A50726" w:rsidRPr="00935B43">
        <w:rPr>
          <w:rFonts w:ascii="Arial" w:hAnsi="Arial" w:cs="Arial"/>
          <w:color w:val="000000" w:themeColor="text1"/>
          <w:sz w:val="22"/>
          <w:szCs w:val="22"/>
        </w:rPr>
        <w:t xml:space="preserve">Sunday </w:t>
      </w:r>
      <w:r w:rsidR="00935B43" w:rsidRPr="00935B43">
        <w:rPr>
          <w:rFonts w:ascii="Arial" w:hAnsi="Arial" w:cs="Arial"/>
          <w:color w:val="000000" w:themeColor="text1"/>
          <w:sz w:val="22"/>
          <w:szCs w:val="22"/>
        </w:rPr>
        <w:t>5</w:t>
      </w:r>
      <w:r w:rsidRPr="00935B43">
        <w:rPr>
          <w:rFonts w:ascii="Arial" w:hAnsi="Arial" w:cs="Arial"/>
          <w:color w:val="000000" w:themeColor="text1"/>
          <w:sz w:val="22"/>
          <w:szCs w:val="22"/>
        </w:rPr>
        <w:t xml:space="preserve"> October 202</w:t>
      </w:r>
      <w:r w:rsidR="0052138E" w:rsidRPr="00935B43">
        <w:rPr>
          <w:rFonts w:ascii="Arial" w:hAnsi="Arial" w:cs="Arial"/>
          <w:color w:val="000000" w:themeColor="text1"/>
          <w:sz w:val="22"/>
          <w:szCs w:val="22"/>
        </w:rPr>
        <w:t>5</w:t>
      </w:r>
      <w:r w:rsidRPr="00935B43">
        <w:rPr>
          <w:rFonts w:ascii="Arial" w:hAnsi="Arial" w:cs="Arial"/>
          <w:color w:val="000000" w:themeColor="text1"/>
          <w:sz w:val="22"/>
          <w:szCs w:val="22"/>
        </w:rPr>
        <w:t>. A general entry fee of $</w:t>
      </w:r>
      <w:r w:rsidR="00A50726" w:rsidRPr="00935B43">
        <w:rPr>
          <w:rFonts w:ascii="Arial" w:hAnsi="Arial" w:cs="Arial"/>
          <w:color w:val="000000" w:themeColor="text1"/>
          <w:sz w:val="22"/>
          <w:szCs w:val="22"/>
        </w:rPr>
        <w:t>94</w:t>
      </w:r>
      <w:r w:rsidRPr="00935B43">
        <w:rPr>
          <w:rFonts w:ascii="Arial" w:hAnsi="Arial" w:cs="Arial"/>
          <w:color w:val="000000" w:themeColor="text1"/>
          <w:sz w:val="22"/>
          <w:szCs w:val="22"/>
        </w:rPr>
        <w:t xml:space="preserve"> (</w:t>
      </w:r>
      <w:r w:rsidR="0008229A" w:rsidRPr="00935B43">
        <w:rPr>
          <w:rFonts w:ascii="Arial" w:hAnsi="Arial" w:cs="Arial"/>
          <w:color w:val="000000" w:themeColor="text1"/>
          <w:sz w:val="22"/>
          <w:szCs w:val="22"/>
        </w:rPr>
        <w:t xml:space="preserve">incl </w:t>
      </w:r>
      <w:r w:rsidRPr="00935B43">
        <w:rPr>
          <w:rFonts w:ascii="Arial" w:hAnsi="Arial" w:cs="Arial"/>
          <w:color w:val="000000" w:themeColor="text1"/>
          <w:sz w:val="22"/>
          <w:szCs w:val="22"/>
        </w:rPr>
        <w:t>GST) applies.</w:t>
      </w:r>
    </w:p>
    <w:p w14:paraId="2A1D2714" w14:textId="77777777" w:rsidR="00585184" w:rsidRPr="00935B43" w:rsidRDefault="00585184" w:rsidP="00585184">
      <w:pPr>
        <w:rPr>
          <w:rFonts w:ascii="Arial" w:hAnsi="Arial" w:cs="Arial"/>
          <w:color w:val="000000" w:themeColor="text1"/>
          <w:sz w:val="22"/>
          <w:szCs w:val="22"/>
        </w:rPr>
      </w:pPr>
    </w:p>
    <w:p w14:paraId="3B71041B" w14:textId="77777777" w:rsidR="00585184" w:rsidRPr="00935B43" w:rsidRDefault="00585184" w:rsidP="00585184">
      <w:pPr>
        <w:rPr>
          <w:rFonts w:ascii="Arial" w:hAnsi="Arial" w:cs="Arial"/>
          <w:color w:val="000000" w:themeColor="text1"/>
          <w:sz w:val="22"/>
          <w:szCs w:val="22"/>
        </w:rPr>
      </w:pPr>
      <w:r w:rsidRPr="00935B43">
        <w:rPr>
          <w:rFonts w:ascii="Arial" w:hAnsi="Arial" w:cs="Arial"/>
          <w:b/>
          <w:bCs/>
          <w:color w:val="000000" w:themeColor="text1"/>
          <w:sz w:val="22"/>
          <w:szCs w:val="22"/>
        </w:rPr>
        <w:t>Late entries</w:t>
      </w:r>
    </w:p>
    <w:p w14:paraId="7BB2EA8C" w14:textId="79DC6B3C" w:rsidR="00092723" w:rsidRPr="00935B43" w:rsidRDefault="00585184" w:rsidP="00585184">
      <w:pPr>
        <w:rPr>
          <w:rFonts w:ascii="Arial" w:hAnsi="Arial" w:cs="Arial"/>
          <w:color w:val="000000" w:themeColor="text1"/>
          <w:sz w:val="22"/>
          <w:szCs w:val="22"/>
        </w:rPr>
      </w:pPr>
      <w:r w:rsidRPr="00935B43">
        <w:rPr>
          <w:rFonts w:ascii="Arial" w:hAnsi="Arial" w:cs="Arial"/>
          <w:color w:val="000000" w:themeColor="text1"/>
          <w:sz w:val="22"/>
          <w:szCs w:val="22"/>
        </w:rPr>
        <w:t xml:space="preserve">Stella accepts books published between </w:t>
      </w:r>
      <w:r w:rsidR="0085185A" w:rsidRPr="00935B43">
        <w:rPr>
          <w:rFonts w:ascii="Arial" w:hAnsi="Arial" w:cs="Arial"/>
          <w:color w:val="000000" w:themeColor="text1"/>
          <w:sz w:val="22"/>
          <w:szCs w:val="22"/>
        </w:rPr>
        <w:t>1 January</w:t>
      </w:r>
      <w:r w:rsidR="009D5B5A" w:rsidRPr="00935B43">
        <w:rPr>
          <w:rFonts w:ascii="Arial" w:hAnsi="Arial" w:cs="Arial"/>
          <w:color w:val="000000" w:themeColor="text1"/>
          <w:sz w:val="22"/>
          <w:szCs w:val="22"/>
        </w:rPr>
        <w:t xml:space="preserve"> and</w:t>
      </w:r>
      <w:r w:rsidR="00D95EB6" w:rsidRPr="00935B43">
        <w:rPr>
          <w:rFonts w:ascii="Arial" w:hAnsi="Arial" w:cs="Arial"/>
          <w:color w:val="000000" w:themeColor="text1"/>
          <w:sz w:val="22"/>
          <w:szCs w:val="22"/>
        </w:rPr>
        <w:t xml:space="preserve"> </w:t>
      </w:r>
      <w:r w:rsidRPr="00935B43">
        <w:rPr>
          <w:rFonts w:ascii="Arial" w:hAnsi="Arial" w:cs="Arial"/>
          <w:color w:val="000000" w:themeColor="text1"/>
          <w:sz w:val="22"/>
          <w:szCs w:val="22"/>
        </w:rPr>
        <w:t xml:space="preserve">31 December </w:t>
      </w:r>
      <w:proofErr w:type="gramStart"/>
      <w:r w:rsidRPr="00935B43">
        <w:rPr>
          <w:rFonts w:ascii="Arial" w:hAnsi="Arial" w:cs="Arial"/>
          <w:color w:val="000000" w:themeColor="text1"/>
          <w:sz w:val="22"/>
          <w:szCs w:val="22"/>
        </w:rPr>
        <w:t>202</w:t>
      </w:r>
      <w:r w:rsidR="00B25DB0" w:rsidRPr="00935B43">
        <w:rPr>
          <w:rFonts w:ascii="Arial" w:hAnsi="Arial" w:cs="Arial"/>
          <w:color w:val="000000" w:themeColor="text1"/>
          <w:sz w:val="22"/>
          <w:szCs w:val="22"/>
        </w:rPr>
        <w:t>5</w:t>
      </w:r>
      <w:r w:rsidRPr="00935B43">
        <w:rPr>
          <w:rFonts w:ascii="Arial" w:hAnsi="Arial" w:cs="Arial"/>
          <w:color w:val="000000" w:themeColor="text1"/>
          <w:sz w:val="22"/>
          <w:szCs w:val="22"/>
        </w:rPr>
        <w:t>,</w:t>
      </w:r>
      <w:proofErr w:type="gramEnd"/>
      <w:r w:rsidRPr="00935B43">
        <w:rPr>
          <w:rFonts w:ascii="Arial" w:hAnsi="Arial" w:cs="Arial"/>
          <w:color w:val="000000" w:themeColor="text1"/>
          <w:sz w:val="22"/>
          <w:szCs w:val="22"/>
        </w:rPr>
        <w:t xml:space="preserve"> however entr</w:t>
      </w:r>
      <w:r w:rsidR="00471D8D" w:rsidRPr="00935B43">
        <w:rPr>
          <w:rFonts w:ascii="Arial" w:hAnsi="Arial" w:cs="Arial"/>
          <w:color w:val="000000" w:themeColor="text1"/>
          <w:sz w:val="22"/>
          <w:szCs w:val="22"/>
        </w:rPr>
        <w:t xml:space="preserve">ies </w:t>
      </w:r>
      <w:r w:rsidRPr="00935B43">
        <w:rPr>
          <w:rFonts w:ascii="Arial" w:hAnsi="Arial" w:cs="Arial"/>
          <w:color w:val="000000" w:themeColor="text1"/>
          <w:sz w:val="22"/>
          <w:szCs w:val="22"/>
        </w:rPr>
        <w:t xml:space="preserve">must be </w:t>
      </w:r>
      <w:r w:rsidR="00471D8D" w:rsidRPr="00935B43">
        <w:rPr>
          <w:rFonts w:ascii="Arial" w:hAnsi="Arial" w:cs="Arial"/>
          <w:color w:val="000000" w:themeColor="text1"/>
          <w:sz w:val="22"/>
          <w:szCs w:val="22"/>
        </w:rPr>
        <w:t xml:space="preserve">submitted </w:t>
      </w:r>
      <w:r w:rsidR="00B36E68" w:rsidRPr="00935B43">
        <w:rPr>
          <w:rFonts w:ascii="Arial" w:hAnsi="Arial" w:cs="Arial"/>
          <w:color w:val="000000" w:themeColor="text1"/>
          <w:sz w:val="22"/>
          <w:szCs w:val="22"/>
        </w:rPr>
        <w:t xml:space="preserve">before the close of </w:t>
      </w:r>
      <w:r w:rsidRPr="00935B43">
        <w:rPr>
          <w:rFonts w:ascii="Arial" w:hAnsi="Arial" w:cs="Arial"/>
          <w:color w:val="000000" w:themeColor="text1"/>
          <w:sz w:val="22"/>
          <w:szCs w:val="22"/>
        </w:rPr>
        <w:t xml:space="preserve">general entries </w:t>
      </w:r>
      <w:r w:rsidR="00B36E68" w:rsidRPr="00935B43">
        <w:rPr>
          <w:rFonts w:ascii="Arial" w:hAnsi="Arial" w:cs="Arial"/>
          <w:color w:val="000000" w:themeColor="text1"/>
          <w:sz w:val="22"/>
          <w:szCs w:val="22"/>
        </w:rPr>
        <w:t xml:space="preserve">on </w:t>
      </w:r>
      <w:r w:rsidR="00935B43" w:rsidRPr="00935B43">
        <w:rPr>
          <w:rFonts w:ascii="Arial" w:hAnsi="Arial" w:cs="Arial"/>
          <w:color w:val="000000" w:themeColor="text1"/>
          <w:sz w:val="22"/>
          <w:szCs w:val="22"/>
        </w:rPr>
        <w:t>5</w:t>
      </w:r>
      <w:r w:rsidRPr="00935B43">
        <w:rPr>
          <w:rFonts w:ascii="Arial" w:hAnsi="Arial" w:cs="Arial"/>
          <w:color w:val="000000" w:themeColor="text1"/>
          <w:sz w:val="22"/>
          <w:szCs w:val="22"/>
        </w:rPr>
        <w:t xml:space="preserve"> October 202</w:t>
      </w:r>
      <w:r w:rsidR="00B25DB0" w:rsidRPr="00935B43">
        <w:rPr>
          <w:rFonts w:ascii="Arial" w:hAnsi="Arial" w:cs="Arial"/>
          <w:color w:val="000000" w:themeColor="text1"/>
          <w:sz w:val="22"/>
          <w:szCs w:val="22"/>
        </w:rPr>
        <w:t>5</w:t>
      </w:r>
      <w:r w:rsidRPr="00935B43">
        <w:rPr>
          <w:rFonts w:ascii="Arial" w:hAnsi="Arial" w:cs="Arial"/>
          <w:color w:val="000000" w:themeColor="text1"/>
          <w:sz w:val="22"/>
          <w:szCs w:val="22"/>
        </w:rPr>
        <w:t xml:space="preserve">. Please </w:t>
      </w:r>
      <w:r w:rsidR="00471D8D" w:rsidRPr="00935B43">
        <w:rPr>
          <w:rFonts w:ascii="Arial" w:hAnsi="Arial" w:cs="Arial"/>
          <w:color w:val="000000" w:themeColor="text1"/>
          <w:sz w:val="22"/>
          <w:szCs w:val="22"/>
        </w:rPr>
        <w:t xml:space="preserve">upload </w:t>
      </w:r>
      <w:r w:rsidRPr="00935B43">
        <w:rPr>
          <w:rFonts w:ascii="Arial" w:hAnsi="Arial" w:cs="Arial"/>
          <w:color w:val="000000" w:themeColor="text1"/>
          <w:sz w:val="22"/>
          <w:szCs w:val="22"/>
        </w:rPr>
        <w:t>a media release</w:t>
      </w:r>
      <w:r w:rsidR="00333B81" w:rsidRPr="00935B43">
        <w:rPr>
          <w:rFonts w:ascii="Arial" w:hAnsi="Arial" w:cs="Arial"/>
          <w:color w:val="000000" w:themeColor="text1"/>
          <w:sz w:val="22"/>
          <w:szCs w:val="22"/>
        </w:rPr>
        <w:t xml:space="preserve"> about the book</w:t>
      </w:r>
      <w:r w:rsidRPr="00935B43">
        <w:rPr>
          <w:rFonts w:ascii="Arial" w:hAnsi="Arial" w:cs="Arial"/>
          <w:color w:val="000000" w:themeColor="text1"/>
          <w:sz w:val="22"/>
          <w:szCs w:val="22"/>
        </w:rPr>
        <w:t xml:space="preserve"> </w:t>
      </w:r>
      <w:r w:rsidR="00471D8D" w:rsidRPr="00935B43">
        <w:rPr>
          <w:rFonts w:ascii="Arial" w:hAnsi="Arial" w:cs="Arial"/>
          <w:color w:val="000000" w:themeColor="text1"/>
          <w:sz w:val="22"/>
          <w:szCs w:val="22"/>
        </w:rPr>
        <w:t xml:space="preserve">with </w:t>
      </w:r>
      <w:r w:rsidRPr="00935B43">
        <w:rPr>
          <w:rFonts w:ascii="Arial" w:hAnsi="Arial" w:cs="Arial"/>
          <w:color w:val="000000" w:themeColor="text1"/>
          <w:sz w:val="22"/>
          <w:szCs w:val="22"/>
        </w:rPr>
        <w:t xml:space="preserve">your </w:t>
      </w:r>
      <w:r w:rsidR="00471D8D" w:rsidRPr="00935B43">
        <w:rPr>
          <w:rFonts w:ascii="Arial" w:hAnsi="Arial" w:cs="Arial"/>
          <w:color w:val="000000" w:themeColor="text1"/>
          <w:sz w:val="22"/>
          <w:szCs w:val="22"/>
        </w:rPr>
        <w:t xml:space="preserve">entry </w:t>
      </w:r>
      <w:r w:rsidRPr="00935B43">
        <w:rPr>
          <w:rFonts w:ascii="Arial" w:hAnsi="Arial" w:cs="Arial"/>
          <w:color w:val="000000" w:themeColor="text1"/>
          <w:sz w:val="22"/>
          <w:szCs w:val="22"/>
        </w:rPr>
        <w:t xml:space="preserve">if the final digital file is not yet available. Final electronic files must be received before </w:t>
      </w:r>
      <w:r w:rsidR="002725DD" w:rsidRPr="00465641">
        <w:rPr>
          <w:rFonts w:ascii="Arial" w:hAnsi="Arial" w:cs="Arial"/>
          <w:b/>
          <w:bCs/>
          <w:color w:val="000000" w:themeColor="text1"/>
          <w:sz w:val="22"/>
          <w:szCs w:val="22"/>
        </w:rPr>
        <w:t xml:space="preserve">5pm </w:t>
      </w:r>
      <w:r w:rsidRPr="00935B43">
        <w:rPr>
          <w:rFonts w:ascii="Arial" w:hAnsi="Arial" w:cs="Arial"/>
          <w:b/>
          <w:bCs/>
          <w:color w:val="000000" w:themeColor="text1"/>
          <w:sz w:val="22"/>
          <w:szCs w:val="22"/>
        </w:rPr>
        <w:t>1</w:t>
      </w:r>
      <w:r w:rsidR="00935B43" w:rsidRPr="00935B43">
        <w:rPr>
          <w:rFonts w:ascii="Arial" w:hAnsi="Arial" w:cs="Arial"/>
          <w:b/>
          <w:bCs/>
          <w:color w:val="000000" w:themeColor="text1"/>
          <w:sz w:val="22"/>
          <w:szCs w:val="22"/>
        </w:rPr>
        <w:t>4</w:t>
      </w:r>
      <w:r w:rsidRPr="00935B43">
        <w:rPr>
          <w:rFonts w:ascii="Arial" w:hAnsi="Arial" w:cs="Arial"/>
          <w:b/>
          <w:bCs/>
          <w:color w:val="000000" w:themeColor="text1"/>
          <w:sz w:val="22"/>
          <w:szCs w:val="22"/>
        </w:rPr>
        <w:t xml:space="preserve"> November 202</w:t>
      </w:r>
      <w:r w:rsidR="00B25DB0" w:rsidRPr="00935B43">
        <w:rPr>
          <w:rFonts w:ascii="Arial" w:hAnsi="Arial" w:cs="Arial"/>
          <w:b/>
          <w:bCs/>
          <w:color w:val="000000" w:themeColor="text1"/>
          <w:sz w:val="22"/>
          <w:szCs w:val="22"/>
        </w:rPr>
        <w:t>5</w:t>
      </w:r>
      <w:r w:rsidRPr="00935B43">
        <w:rPr>
          <w:rFonts w:ascii="Arial" w:hAnsi="Arial" w:cs="Arial"/>
          <w:color w:val="000000" w:themeColor="text1"/>
          <w:sz w:val="22"/>
          <w:szCs w:val="22"/>
        </w:rPr>
        <w:t xml:space="preserve">. </w:t>
      </w:r>
    </w:p>
    <w:p w14:paraId="7309DB21" w14:textId="77777777" w:rsidR="00465641" w:rsidRDefault="00465641" w:rsidP="000730B7">
      <w:pPr>
        <w:rPr>
          <w:rFonts w:ascii="Arial" w:hAnsi="Arial" w:cs="Arial"/>
          <w:color w:val="FF0000"/>
          <w:sz w:val="22"/>
          <w:szCs w:val="22"/>
        </w:rPr>
      </w:pPr>
    </w:p>
    <w:p w14:paraId="68105128" w14:textId="16DEAE73" w:rsidR="000730B7" w:rsidRPr="007F2E37" w:rsidRDefault="00465641" w:rsidP="000730B7">
      <w:pPr>
        <w:rPr>
          <w:rFonts w:ascii="Arial" w:hAnsi="Arial" w:cs="Arial"/>
          <w:color w:val="FF0000"/>
          <w:sz w:val="22"/>
          <w:szCs w:val="22"/>
        </w:rPr>
      </w:pPr>
      <w:r w:rsidRPr="007F2E37">
        <w:rPr>
          <w:rFonts w:ascii="Arial" w:hAnsi="Arial" w:cs="Arial"/>
          <w:sz w:val="22"/>
          <w:szCs w:val="22"/>
        </w:rPr>
        <w:t>_________________________________________________________________________</w:t>
      </w:r>
    </w:p>
    <w:p w14:paraId="5E9608F1" w14:textId="263A1EDD" w:rsidR="004B4226" w:rsidRPr="00935B43" w:rsidRDefault="000730B7" w:rsidP="004B4226">
      <w:pPr>
        <w:rPr>
          <w:rFonts w:ascii="Arial" w:hAnsi="Arial" w:cs="Arial"/>
          <w:color w:val="000000" w:themeColor="text1"/>
          <w:sz w:val="22"/>
          <w:szCs w:val="22"/>
        </w:rPr>
      </w:pPr>
      <w:r w:rsidRPr="00935B43">
        <w:rPr>
          <w:rFonts w:ascii="Arial" w:hAnsi="Arial" w:cs="Arial"/>
          <w:b/>
          <w:bCs/>
          <w:color w:val="000000" w:themeColor="text1"/>
          <w:sz w:val="22"/>
          <w:szCs w:val="22"/>
        </w:rPr>
        <w:br/>
      </w:r>
      <w:r w:rsidR="00092723" w:rsidRPr="00935B43">
        <w:rPr>
          <w:rFonts w:ascii="Arial" w:hAnsi="Arial" w:cs="Arial"/>
          <w:b/>
          <w:bCs/>
          <w:color w:val="000000" w:themeColor="text1"/>
          <w:sz w:val="22"/>
          <w:szCs w:val="22"/>
        </w:rPr>
        <w:t>Prize Announcements</w:t>
      </w:r>
      <w:r w:rsidR="00092723" w:rsidRPr="00935B43">
        <w:rPr>
          <w:rFonts w:ascii="Arial" w:hAnsi="Arial" w:cs="Arial"/>
          <w:color w:val="000000" w:themeColor="text1"/>
          <w:sz w:val="22"/>
          <w:szCs w:val="22"/>
        </w:rPr>
        <w:t xml:space="preserve"> </w:t>
      </w:r>
    </w:p>
    <w:p w14:paraId="21128163" w14:textId="77777777" w:rsidR="00A41737" w:rsidRPr="00935B43" w:rsidRDefault="00A41737" w:rsidP="004B4226">
      <w:pPr>
        <w:rPr>
          <w:rFonts w:ascii="Arial" w:hAnsi="Arial" w:cs="Arial"/>
          <w:color w:val="000000" w:themeColor="text1"/>
          <w:sz w:val="22"/>
          <w:szCs w:val="22"/>
        </w:rPr>
      </w:pPr>
    </w:p>
    <w:p w14:paraId="673ABE7D" w14:textId="12F8CA57" w:rsidR="00A41737" w:rsidRPr="00935B43" w:rsidRDefault="004B4226" w:rsidP="00A41737">
      <w:pPr>
        <w:rPr>
          <w:rFonts w:ascii="Arial" w:hAnsi="Arial" w:cs="Arial"/>
          <w:color w:val="000000" w:themeColor="text1"/>
          <w:sz w:val="22"/>
          <w:szCs w:val="22"/>
        </w:rPr>
      </w:pPr>
      <w:r w:rsidRPr="00935B43">
        <w:rPr>
          <w:rFonts w:ascii="Arial" w:hAnsi="Arial" w:cs="Arial"/>
          <w:color w:val="000000" w:themeColor="text1"/>
          <w:sz w:val="22"/>
          <w:szCs w:val="22"/>
        </w:rPr>
        <w:t>The key Prize announcement</w:t>
      </w:r>
      <w:r w:rsidR="00A41737" w:rsidRPr="00935B43">
        <w:rPr>
          <w:rFonts w:ascii="Arial" w:hAnsi="Arial" w:cs="Arial"/>
          <w:color w:val="000000" w:themeColor="text1"/>
          <w:sz w:val="22"/>
          <w:szCs w:val="22"/>
        </w:rPr>
        <w:t xml:space="preserve"> dates </w:t>
      </w:r>
      <w:r w:rsidRPr="00935B43">
        <w:rPr>
          <w:rFonts w:ascii="Arial" w:hAnsi="Arial" w:cs="Arial"/>
          <w:color w:val="000000" w:themeColor="text1"/>
          <w:sz w:val="22"/>
          <w:szCs w:val="22"/>
        </w:rPr>
        <w:t>are:</w:t>
      </w:r>
    </w:p>
    <w:p w14:paraId="59F6DD1C" w14:textId="77777777" w:rsidR="00A41737" w:rsidRPr="00935B43" w:rsidRDefault="00A41737" w:rsidP="00A41737">
      <w:pPr>
        <w:rPr>
          <w:rFonts w:ascii="Arial" w:hAnsi="Arial" w:cs="Arial"/>
          <w:b/>
          <w:bCs/>
          <w:color w:val="000000" w:themeColor="text1"/>
          <w:sz w:val="22"/>
          <w:szCs w:val="22"/>
        </w:rPr>
      </w:pPr>
    </w:p>
    <w:p w14:paraId="74B31E3B" w14:textId="3AE52A42" w:rsidR="004B4226" w:rsidRPr="00935B43" w:rsidRDefault="004B4226" w:rsidP="0080489B">
      <w:pPr>
        <w:ind w:left="360"/>
        <w:rPr>
          <w:rFonts w:ascii="Arial" w:hAnsi="Arial" w:cs="Arial"/>
          <w:color w:val="000000" w:themeColor="text1"/>
          <w:sz w:val="22"/>
          <w:szCs w:val="22"/>
        </w:rPr>
      </w:pPr>
      <w:r w:rsidRPr="00935B43">
        <w:rPr>
          <w:rFonts w:ascii="Arial" w:hAnsi="Arial" w:cs="Arial"/>
          <w:b/>
          <w:bCs/>
          <w:color w:val="000000" w:themeColor="text1"/>
          <w:sz w:val="22"/>
          <w:szCs w:val="22"/>
        </w:rPr>
        <w:t>Longlist</w:t>
      </w:r>
      <w:r w:rsidR="00A41737" w:rsidRPr="00935B43">
        <w:rPr>
          <w:rFonts w:ascii="Arial" w:hAnsi="Arial" w:cs="Arial"/>
          <w:b/>
          <w:bCs/>
          <w:color w:val="000000" w:themeColor="text1"/>
          <w:sz w:val="22"/>
          <w:szCs w:val="22"/>
        </w:rPr>
        <w:tab/>
      </w:r>
      <w:r w:rsidRPr="00935B43">
        <w:rPr>
          <w:rFonts w:ascii="Arial" w:hAnsi="Arial" w:cs="Arial"/>
          <w:color w:val="000000" w:themeColor="text1"/>
          <w:sz w:val="22"/>
          <w:szCs w:val="22"/>
        </w:rPr>
        <w:t xml:space="preserve"> </w:t>
      </w:r>
      <w:r w:rsidR="00A41737" w:rsidRPr="00935B43">
        <w:rPr>
          <w:rFonts w:ascii="Arial" w:hAnsi="Arial" w:cs="Arial"/>
          <w:color w:val="000000" w:themeColor="text1"/>
          <w:sz w:val="22"/>
          <w:szCs w:val="22"/>
        </w:rPr>
        <w:tab/>
      </w:r>
      <w:r w:rsidR="00A50726" w:rsidRPr="00935B43">
        <w:rPr>
          <w:rFonts w:ascii="Arial" w:hAnsi="Arial" w:cs="Arial"/>
          <w:color w:val="000000" w:themeColor="text1"/>
          <w:sz w:val="22"/>
          <w:szCs w:val="22"/>
        </w:rPr>
        <w:t>March</w:t>
      </w:r>
      <w:r w:rsidRPr="00935B43">
        <w:rPr>
          <w:rFonts w:ascii="Arial" w:hAnsi="Arial" w:cs="Arial"/>
          <w:color w:val="000000" w:themeColor="text1"/>
          <w:sz w:val="22"/>
          <w:szCs w:val="22"/>
        </w:rPr>
        <w:t xml:space="preserve"> 202</w:t>
      </w:r>
      <w:r w:rsidR="0052138E" w:rsidRPr="00935B43">
        <w:rPr>
          <w:rFonts w:ascii="Arial" w:hAnsi="Arial" w:cs="Arial"/>
          <w:color w:val="000000" w:themeColor="text1"/>
          <w:sz w:val="22"/>
          <w:szCs w:val="22"/>
        </w:rPr>
        <w:t>6</w:t>
      </w:r>
    </w:p>
    <w:p w14:paraId="169BC249" w14:textId="0492EF2F" w:rsidR="004B4226" w:rsidRPr="00935B43" w:rsidRDefault="004B4226" w:rsidP="0080489B">
      <w:pPr>
        <w:ind w:left="360"/>
        <w:rPr>
          <w:rFonts w:ascii="Arial" w:hAnsi="Arial" w:cs="Arial"/>
          <w:color w:val="000000" w:themeColor="text1"/>
          <w:sz w:val="22"/>
          <w:szCs w:val="22"/>
        </w:rPr>
      </w:pPr>
      <w:r w:rsidRPr="00935B43">
        <w:rPr>
          <w:rFonts w:ascii="Arial" w:hAnsi="Arial" w:cs="Arial"/>
          <w:b/>
          <w:bCs/>
          <w:color w:val="000000" w:themeColor="text1"/>
          <w:sz w:val="22"/>
          <w:szCs w:val="22"/>
        </w:rPr>
        <w:t>Shortlist</w:t>
      </w:r>
      <w:r w:rsidRPr="00935B43">
        <w:rPr>
          <w:rFonts w:ascii="Arial" w:hAnsi="Arial" w:cs="Arial"/>
          <w:color w:val="000000" w:themeColor="text1"/>
          <w:sz w:val="22"/>
          <w:szCs w:val="22"/>
        </w:rPr>
        <w:t xml:space="preserve"> </w:t>
      </w:r>
      <w:r w:rsidR="00A41737" w:rsidRPr="00935B43">
        <w:rPr>
          <w:rFonts w:ascii="Arial" w:hAnsi="Arial" w:cs="Arial"/>
          <w:color w:val="000000" w:themeColor="text1"/>
          <w:sz w:val="22"/>
          <w:szCs w:val="22"/>
        </w:rPr>
        <w:tab/>
      </w:r>
      <w:r w:rsidR="00A41737" w:rsidRPr="00935B43">
        <w:rPr>
          <w:rFonts w:ascii="Arial" w:hAnsi="Arial" w:cs="Arial"/>
          <w:color w:val="000000" w:themeColor="text1"/>
          <w:sz w:val="22"/>
          <w:szCs w:val="22"/>
        </w:rPr>
        <w:tab/>
      </w:r>
      <w:r w:rsidRPr="00935B43">
        <w:rPr>
          <w:rFonts w:ascii="Arial" w:hAnsi="Arial" w:cs="Arial"/>
          <w:color w:val="000000" w:themeColor="text1"/>
          <w:sz w:val="22"/>
          <w:szCs w:val="22"/>
        </w:rPr>
        <w:t>April 202</w:t>
      </w:r>
      <w:r w:rsidR="0052138E" w:rsidRPr="00935B43">
        <w:rPr>
          <w:rFonts w:ascii="Arial" w:hAnsi="Arial" w:cs="Arial"/>
          <w:color w:val="000000" w:themeColor="text1"/>
          <w:sz w:val="22"/>
          <w:szCs w:val="22"/>
        </w:rPr>
        <w:t>6</w:t>
      </w:r>
    </w:p>
    <w:p w14:paraId="70791FF1" w14:textId="13EEA350" w:rsidR="004B4226" w:rsidRPr="00935B43" w:rsidRDefault="004B4226" w:rsidP="0080489B">
      <w:pPr>
        <w:ind w:left="360"/>
        <w:rPr>
          <w:rFonts w:ascii="Arial" w:hAnsi="Arial" w:cs="Arial"/>
          <w:color w:val="000000" w:themeColor="text1"/>
          <w:sz w:val="22"/>
          <w:szCs w:val="22"/>
        </w:rPr>
      </w:pPr>
      <w:r w:rsidRPr="00935B43">
        <w:rPr>
          <w:rFonts w:ascii="Arial" w:hAnsi="Arial" w:cs="Arial"/>
          <w:b/>
          <w:bCs/>
          <w:color w:val="000000" w:themeColor="text1"/>
          <w:sz w:val="22"/>
          <w:szCs w:val="22"/>
        </w:rPr>
        <w:t>Winner</w:t>
      </w:r>
      <w:r w:rsidRPr="00935B43">
        <w:rPr>
          <w:rFonts w:ascii="Arial" w:hAnsi="Arial" w:cs="Arial"/>
          <w:color w:val="000000" w:themeColor="text1"/>
          <w:sz w:val="22"/>
          <w:szCs w:val="22"/>
        </w:rPr>
        <w:t xml:space="preserve"> </w:t>
      </w:r>
      <w:r w:rsidR="00A41737" w:rsidRPr="00935B43">
        <w:rPr>
          <w:rFonts w:ascii="Arial" w:hAnsi="Arial" w:cs="Arial"/>
          <w:color w:val="000000" w:themeColor="text1"/>
          <w:sz w:val="22"/>
          <w:szCs w:val="22"/>
        </w:rPr>
        <w:tab/>
      </w:r>
      <w:r w:rsidR="00A41737" w:rsidRPr="00935B43">
        <w:rPr>
          <w:rFonts w:ascii="Arial" w:hAnsi="Arial" w:cs="Arial"/>
          <w:color w:val="000000" w:themeColor="text1"/>
          <w:sz w:val="22"/>
          <w:szCs w:val="22"/>
        </w:rPr>
        <w:tab/>
      </w:r>
      <w:r w:rsidRPr="00935B43">
        <w:rPr>
          <w:rFonts w:ascii="Arial" w:hAnsi="Arial" w:cs="Arial"/>
          <w:color w:val="000000" w:themeColor="text1"/>
          <w:sz w:val="22"/>
          <w:szCs w:val="22"/>
        </w:rPr>
        <w:t>May 202</w:t>
      </w:r>
      <w:r w:rsidR="0052138E" w:rsidRPr="00935B43">
        <w:rPr>
          <w:rFonts w:ascii="Arial" w:hAnsi="Arial" w:cs="Arial"/>
          <w:color w:val="000000" w:themeColor="text1"/>
          <w:sz w:val="22"/>
          <w:szCs w:val="22"/>
        </w:rPr>
        <w:t>6</w:t>
      </w:r>
    </w:p>
    <w:p w14:paraId="71CB4DF2" w14:textId="77777777" w:rsidR="004B4226" w:rsidRDefault="004B4226" w:rsidP="004B4226">
      <w:pPr>
        <w:rPr>
          <w:rFonts w:ascii="Arial" w:hAnsi="Arial" w:cs="Arial"/>
          <w:color w:val="000000" w:themeColor="text1"/>
          <w:sz w:val="22"/>
          <w:szCs w:val="22"/>
        </w:rPr>
      </w:pPr>
    </w:p>
    <w:p w14:paraId="1432DAFC" w14:textId="7E07BF7F" w:rsidR="00465641" w:rsidRPr="00B25DB0" w:rsidRDefault="00465641" w:rsidP="004B4226">
      <w:pPr>
        <w:rPr>
          <w:rFonts w:ascii="Arial" w:hAnsi="Arial" w:cs="Arial"/>
          <w:color w:val="000000" w:themeColor="text1"/>
          <w:sz w:val="22"/>
          <w:szCs w:val="22"/>
        </w:rPr>
      </w:pPr>
      <w:r w:rsidRPr="007F2E37">
        <w:rPr>
          <w:rFonts w:ascii="Arial" w:hAnsi="Arial" w:cs="Arial"/>
          <w:sz w:val="22"/>
          <w:szCs w:val="22"/>
        </w:rPr>
        <w:t>_________________________________________________________________________</w:t>
      </w:r>
    </w:p>
    <w:p w14:paraId="0CF1A4F9" w14:textId="77777777" w:rsidR="005866CD" w:rsidRDefault="005866CD">
      <w:pPr>
        <w:rPr>
          <w:rFonts w:ascii="Arial" w:hAnsi="Arial" w:cs="Arial"/>
          <w:b/>
          <w:bCs/>
          <w:sz w:val="22"/>
          <w:szCs w:val="22"/>
        </w:rPr>
      </w:pPr>
      <w:r>
        <w:rPr>
          <w:rFonts w:ascii="Arial" w:hAnsi="Arial" w:cs="Arial"/>
          <w:b/>
          <w:bCs/>
          <w:sz w:val="22"/>
          <w:szCs w:val="22"/>
        </w:rPr>
        <w:br w:type="page"/>
      </w:r>
    </w:p>
    <w:p w14:paraId="32025740" w14:textId="564E2490" w:rsidR="00585184" w:rsidRPr="007F2E37" w:rsidRDefault="00585184" w:rsidP="00585184">
      <w:pPr>
        <w:rPr>
          <w:rFonts w:ascii="Arial" w:hAnsi="Arial" w:cs="Arial"/>
          <w:sz w:val="22"/>
          <w:szCs w:val="22"/>
        </w:rPr>
      </w:pPr>
      <w:r w:rsidRPr="007F2E37">
        <w:rPr>
          <w:rFonts w:ascii="Arial" w:hAnsi="Arial" w:cs="Arial"/>
          <w:b/>
          <w:bCs/>
          <w:sz w:val="22"/>
          <w:szCs w:val="22"/>
        </w:rPr>
        <w:lastRenderedPageBreak/>
        <w:t xml:space="preserve">Eligibility </w:t>
      </w:r>
      <w:r w:rsidRPr="007F2E37">
        <w:rPr>
          <w:rFonts w:ascii="Arial" w:hAnsi="Arial" w:cs="Arial"/>
          <w:b/>
          <w:bCs/>
          <w:sz w:val="22"/>
          <w:szCs w:val="22"/>
        </w:rPr>
        <w:br/>
      </w:r>
    </w:p>
    <w:p w14:paraId="1ED9F2D7" w14:textId="0EDD994F" w:rsidR="00585184" w:rsidRPr="007F2E37" w:rsidRDefault="0000360C" w:rsidP="00585184">
      <w:pPr>
        <w:rPr>
          <w:rFonts w:ascii="Arial" w:hAnsi="Arial" w:cs="Arial"/>
          <w:sz w:val="22"/>
          <w:szCs w:val="22"/>
        </w:rPr>
      </w:pPr>
      <w:r w:rsidRPr="008E2D5E">
        <w:rPr>
          <w:rFonts w:ascii="Arial" w:hAnsi="Arial" w:cs="Arial"/>
          <w:sz w:val="22"/>
          <w:szCs w:val="22"/>
        </w:rPr>
        <w:t xml:space="preserve">The Stella Prize (“the Prize”) is the flagship program of the Stella Prize Incorporated (“Stella”). </w:t>
      </w:r>
      <w:r>
        <w:rPr>
          <w:rFonts w:ascii="Arial" w:eastAsiaTheme="majorEastAsia" w:hAnsi="Arial" w:cs="Arial"/>
          <w:sz w:val="22"/>
          <w:szCs w:val="22"/>
        </w:rPr>
        <w:t>The Prize is a major literary award that celebrates and promotes Australian women’s contribution to literature.</w:t>
      </w:r>
    </w:p>
    <w:p w14:paraId="2A45EB9D" w14:textId="77777777" w:rsidR="00585184" w:rsidRPr="007F2E37" w:rsidRDefault="00585184" w:rsidP="00585184">
      <w:pPr>
        <w:rPr>
          <w:rFonts w:ascii="Arial" w:hAnsi="Arial" w:cs="Arial"/>
          <w:sz w:val="22"/>
          <w:szCs w:val="22"/>
        </w:rPr>
      </w:pPr>
      <w:r w:rsidRPr="007F2E37">
        <w:rPr>
          <w:rFonts w:ascii="Arial" w:hAnsi="Arial" w:cs="Arial"/>
          <w:sz w:val="22"/>
          <w:szCs w:val="22"/>
        </w:rPr>
        <w:t> </w:t>
      </w:r>
    </w:p>
    <w:p w14:paraId="3C4D71DB" w14:textId="03ED58B7" w:rsidR="00585184" w:rsidRPr="007F2E37" w:rsidRDefault="0000360C">
      <w:pPr>
        <w:numPr>
          <w:ilvl w:val="0"/>
          <w:numId w:val="1"/>
        </w:numPr>
        <w:rPr>
          <w:rFonts w:ascii="Arial" w:hAnsi="Arial" w:cs="Arial"/>
          <w:sz w:val="22"/>
          <w:szCs w:val="22"/>
        </w:rPr>
      </w:pPr>
      <w:r>
        <w:rPr>
          <w:rFonts w:ascii="Arial" w:eastAsiaTheme="majorEastAsia" w:hAnsi="Arial" w:cs="Arial"/>
          <w:sz w:val="22"/>
          <w:szCs w:val="22"/>
        </w:rPr>
        <w:t xml:space="preserve">Entry is open to women and </w:t>
      </w:r>
      <w:r w:rsidR="002725DD">
        <w:rPr>
          <w:rFonts w:ascii="Arial" w:eastAsiaTheme="majorEastAsia" w:hAnsi="Arial" w:cs="Arial"/>
          <w:sz w:val="22"/>
          <w:szCs w:val="22"/>
        </w:rPr>
        <w:t>non-binary writers</w:t>
      </w:r>
      <w:r w:rsidR="00465923" w:rsidRPr="00465923">
        <w:rPr>
          <w:rFonts w:ascii="Arial" w:hAnsi="Arial"/>
          <w:sz w:val="22"/>
        </w:rPr>
        <w:t xml:space="preserve"> </w:t>
      </w:r>
      <w:r w:rsidR="00465923" w:rsidRPr="00465641">
        <w:rPr>
          <w:rFonts w:ascii="Arial" w:eastAsiaTheme="majorEastAsia" w:hAnsi="Arial" w:cs="Arial"/>
          <w:sz w:val="22"/>
          <w:szCs w:val="22"/>
        </w:rPr>
        <w:t>who identify with the Prize’s purpose to promote Australian women’s writing</w:t>
      </w:r>
      <w:r w:rsidR="00465923" w:rsidRPr="00465923">
        <w:rPr>
          <w:rFonts w:ascii="Arial" w:eastAsiaTheme="majorEastAsia" w:hAnsi="Arial" w:cs="Arial"/>
          <w:sz w:val="22"/>
          <w:szCs w:val="22"/>
        </w:rPr>
        <w:t>,</w:t>
      </w:r>
      <w:r w:rsidR="00465923" w:rsidRPr="00465641">
        <w:rPr>
          <w:rFonts w:ascii="Arial" w:eastAsiaTheme="majorEastAsia" w:hAnsi="Arial" w:cs="Arial"/>
          <w:sz w:val="22"/>
          <w:szCs w:val="22"/>
        </w:rPr>
        <w:t xml:space="preserve"> in ways that align with </w:t>
      </w:r>
      <w:r w:rsidR="00465923" w:rsidRPr="00465923">
        <w:rPr>
          <w:rFonts w:ascii="Arial" w:eastAsiaTheme="majorEastAsia" w:hAnsi="Arial" w:cs="Arial"/>
          <w:sz w:val="22"/>
          <w:szCs w:val="22"/>
        </w:rPr>
        <w:t>the writer’s</w:t>
      </w:r>
      <w:r w:rsidR="00465923" w:rsidRPr="00465641">
        <w:rPr>
          <w:rFonts w:ascii="Arial" w:eastAsiaTheme="majorEastAsia" w:hAnsi="Arial" w:cs="Arial"/>
          <w:sz w:val="22"/>
          <w:szCs w:val="22"/>
        </w:rPr>
        <w:t xml:space="preserve"> own gender identity. This includes cis women, trans women and non-binary people</w:t>
      </w:r>
      <w:r>
        <w:rPr>
          <w:rFonts w:ascii="Arial" w:eastAsiaTheme="majorEastAsia" w:hAnsi="Arial" w:cs="Arial"/>
          <w:sz w:val="22"/>
          <w:szCs w:val="22"/>
        </w:rPr>
        <w:t>.</w:t>
      </w:r>
      <w:r w:rsidR="00585184" w:rsidRPr="007F2E37">
        <w:rPr>
          <w:rFonts w:ascii="Arial" w:hAnsi="Arial" w:cs="Arial"/>
          <w:sz w:val="22"/>
          <w:szCs w:val="22"/>
        </w:rPr>
        <w:br/>
      </w:r>
    </w:p>
    <w:p w14:paraId="3D75022A" w14:textId="59DC5ABF" w:rsidR="00585184" w:rsidRPr="007F2E37" w:rsidRDefault="00585184">
      <w:pPr>
        <w:numPr>
          <w:ilvl w:val="0"/>
          <w:numId w:val="1"/>
        </w:numPr>
        <w:rPr>
          <w:rFonts w:ascii="Arial" w:hAnsi="Arial" w:cs="Arial"/>
          <w:sz w:val="22"/>
          <w:szCs w:val="22"/>
        </w:rPr>
      </w:pPr>
      <w:r w:rsidRPr="007F2E37">
        <w:rPr>
          <w:rFonts w:ascii="Arial" w:hAnsi="Arial" w:cs="Arial"/>
          <w:sz w:val="22"/>
          <w:szCs w:val="22"/>
        </w:rPr>
        <w:t xml:space="preserve">Authors must be Australian </w:t>
      </w:r>
      <w:r w:rsidR="000E2498" w:rsidRPr="007F2E37">
        <w:rPr>
          <w:rFonts w:ascii="Arial" w:hAnsi="Arial" w:cs="Arial"/>
          <w:sz w:val="22"/>
          <w:szCs w:val="22"/>
        </w:rPr>
        <w:t>citizens or</w:t>
      </w:r>
      <w:r w:rsidRPr="007F2E37">
        <w:rPr>
          <w:rFonts w:ascii="Arial" w:hAnsi="Arial" w:cs="Arial"/>
          <w:sz w:val="22"/>
          <w:szCs w:val="22"/>
        </w:rPr>
        <w:t xml:space="preserve"> permanent residents of Australia at the time of entry.</w:t>
      </w:r>
      <w:r w:rsidR="007009C4" w:rsidRPr="007F2E37">
        <w:rPr>
          <w:rFonts w:ascii="Arial" w:hAnsi="Arial" w:cs="Arial"/>
          <w:sz w:val="22"/>
          <w:szCs w:val="22"/>
        </w:rPr>
        <w:t xml:space="preserve"> </w:t>
      </w:r>
      <w:r w:rsidR="004B3B7B" w:rsidRPr="007F2E37">
        <w:rPr>
          <w:rFonts w:ascii="Arial" w:hAnsi="Arial" w:cs="Arial"/>
          <w:sz w:val="22"/>
          <w:szCs w:val="22"/>
        </w:rPr>
        <w:t xml:space="preserve">Entries </w:t>
      </w:r>
      <w:r w:rsidR="00D752E5" w:rsidRPr="007F2E37">
        <w:rPr>
          <w:rFonts w:ascii="Arial" w:hAnsi="Arial" w:cs="Arial"/>
          <w:sz w:val="22"/>
          <w:szCs w:val="22"/>
        </w:rPr>
        <w:t xml:space="preserve">will be accepted </w:t>
      </w:r>
      <w:r w:rsidR="004B3B7B" w:rsidRPr="007F2E37">
        <w:rPr>
          <w:rFonts w:ascii="Arial" w:hAnsi="Arial" w:cs="Arial"/>
          <w:sz w:val="22"/>
          <w:szCs w:val="22"/>
        </w:rPr>
        <w:t>from Australian citizens living outside Australia.</w:t>
      </w:r>
      <w:r w:rsidR="00A21670" w:rsidRPr="007F2E37">
        <w:rPr>
          <w:rFonts w:ascii="Arial" w:hAnsi="Arial" w:cs="Arial"/>
          <w:sz w:val="22"/>
          <w:szCs w:val="22"/>
        </w:rPr>
        <w:t xml:space="preserve"> </w:t>
      </w:r>
      <w:r w:rsidR="003E026D" w:rsidRPr="007F2E37">
        <w:rPr>
          <w:rFonts w:ascii="Arial" w:hAnsi="Arial" w:cs="Arial"/>
          <w:sz w:val="22"/>
          <w:szCs w:val="22"/>
        </w:rPr>
        <w:t xml:space="preserve"> </w:t>
      </w:r>
    </w:p>
    <w:p w14:paraId="50FE2267" w14:textId="77777777" w:rsidR="005B27D1" w:rsidRPr="007F2E37" w:rsidRDefault="005B27D1" w:rsidP="0080489B">
      <w:pPr>
        <w:ind w:left="720"/>
        <w:rPr>
          <w:rFonts w:ascii="Arial" w:hAnsi="Arial" w:cs="Arial"/>
          <w:sz w:val="22"/>
          <w:szCs w:val="22"/>
        </w:rPr>
      </w:pPr>
    </w:p>
    <w:p w14:paraId="5BD674A9" w14:textId="78BDFFA8" w:rsidR="00F412F3" w:rsidRPr="00C5745C" w:rsidRDefault="00F412F3" w:rsidP="00935B43">
      <w:pPr>
        <w:pStyle w:val="ListParagraph"/>
        <w:numPr>
          <w:ilvl w:val="0"/>
          <w:numId w:val="1"/>
        </w:numPr>
        <w:rPr>
          <w:rFonts w:ascii="Arial" w:hAnsi="Arial" w:cs="Arial"/>
          <w:sz w:val="22"/>
          <w:szCs w:val="22"/>
        </w:rPr>
      </w:pPr>
      <w:r w:rsidRPr="00C5745C">
        <w:rPr>
          <w:rFonts w:ascii="Arial" w:hAnsi="Arial" w:cs="Arial"/>
          <w:sz w:val="22"/>
          <w:szCs w:val="22"/>
          <w:lang w:val="en-GB"/>
        </w:rPr>
        <w:t>Books</w:t>
      </w:r>
      <w:r w:rsidR="000F2BCE" w:rsidRPr="00C5745C">
        <w:rPr>
          <w:rFonts w:ascii="Arial" w:hAnsi="Arial" w:cs="Arial"/>
          <w:sz w:val="22"/>
          <w:szCs w:val="22"/>
          <w:lang w:val="en-GB"/>
        </w:rPr>
        <w:t xml:space="preserve"> </w:t>
      </w:r>
      <w:r w:rsidRPr="00C5745C">
        <w:rPr>
          <w:rFonts w:ascii="Arial" w:hAnsi="Arial" w:cs="Arial"/>
          <w:sz w:val="22"/>
          <w:szCs w:val="22"/>
          <w:lang w:val="en-GB"/>
        </w:rPr>
        <w:t xml:space="preserve">must have been first </w:t>
      </w:r>
      <w:r w:rsidR="007B53C1" w:rsidRPr="00C5745C">
        <w:rPr>
          <w:rFonts w:ascii="Arial" w:hAnsi="Arial" w:cs="Arial"/>
          <w:sz w:val="22"/>
          <w:szCs w:val="22"/>
          <w:lang w:val="en-GB"/>
        </w:rPr>
        <w:t xml:space="preserve">professionally </w:t>
      </w:r>
      <w:r w:rsidRPr="00C5745C">
        <w:rPr>
          <w:rFonts w:ascii="Arial" w:hAnsi="Arial" w:cs="Arial"/>
          <w:sz w:val="22"/>
          <w:szCs w:val="22"/>
          <w:lang w:val="en-GB"/>
        </w:rPr>
        <w:t>published</w:t>
      </w:r>
      <w:r w:rsidR="009A54EA" w:rsidRPr="00C5745C">
        <w:rPr>
          <w:rFonts w:ascii="Arial" w:hAnsi="Arial" w:cs="Arial"/>
          <w:sz w:val="22"/>
          <w:szCs w:val="22"/>
          <w:lang w:val="en-GB"/>
        </w:rPr>
        <w:t xml:space="preserve"> </w:t>
      </w:r>
      <w:r w:rsidRPr="00C5745C">
        <w:rPr>
          <w:rFonts w:ascii="Arial" w:hAnsi="Arial" w:cs="Arial"/>
          <w:sz w:val="22"/>
          <w:szCs w:val="22"/>
          <w:lang w:val="en-GB"/>
        </w:rPr>
        <w:t>in English</w:t>
      </w:r>
      <w:r w:rsidR="00915AE3">
        <w:rPr>
          <w:rFonts w:ascii="Arial" w:hAnsi="Arial" w:cs="Arial"/>
          <w:sz w:val="22"/>
          <w:szCs w:val="22"/>
          <w:lang w:val="en-GB"/>
        </w:rPr>
        <w:t xml:space="preserve"> by a commercial publishing house</w:t>
      </w:r>
      <w:r w:rsidRPr="00C5745C">
        <w:rPr>
          <w:rFonts w:ascii="Arial" w:hAnsi="Arial" w:cs="Arial"/>
          <w:sz w:val="22"/>
          <w:szCs w:val="22"/>
          <w:lang w:val="en-GB"/>
        </w:rPr>
        <w:t xml:space="preserve"> anywhere in the world between 1 January </w:t>
      </w:r>
      <w:r w:rsidR="00C54F36" w:rsidRPr="00C5745C">
        <w:rPr>
          <w:rFonts w:ascii="Arial" w:hAnsi="Arial" w:cs="Arial"/>
          <w:sz w:val="22"/>
          <w:szCs w:val="22"/>
          <w:lang w:val="en-GB"/>
        </w:rPr>
        <w:t xml:space="preserve">2025 </w:t>
      </w:r>
      <w:r w:rsidRPr="00C5745C">
        <w:rPr>
          <w:rFonts w:ascii="Arial" w:hAnsi="Arial" w:cs="Arial"/>
          <w:sz w:val="22"/>
          <w:szCs w:val="22"/>
          <w:lang w:val="en-GB"/>
        </w:rPr>
        <w:t xml:space="preserve">and 31 December </w:t>
      </w:r>
      <w:r w:rsidR="00C54F36" w:rsidRPr="00C5745C">
        <w:rPr>
          <w:rFonts w:ascii="Arial" w:hAnsi="Arial" w:cs="Arial"/>
          <w:sz w:val="22"/>
          <w:szCs w:val="22"/>
          <w:lang w:val="en-GB"/>
        </w:rPr>
        <w:t>2025</w:t>
      </w:r>
      <w:r w:rsidR="006D1F1D" w:rsidRPr="00C5745C">
        <w:rPr>
          <w:rFonts w:ascii="Arial" w:hAnsi="Arial" w:cs="Arial"/>
          <w:sz w:val="22"/>
          <w:szCs w:val="22"/>
          <w:lang w:val="en-GB"/>
        </w:rPr>
        <w:t xml:space="preserve">. </w:t>
      </w:r>
      <w:r w:rsidRPr="00C5745C">
        <w:rPr>
          <w:rFonts w:ascii="Arial" w:hAnsi="Arial" w:cs="Arial"/>
          <w:sz w:val="22"/>
          <w:szCs w:val="22"/>
          <w:lang w:val="en-GB"/>
        </w:rPr>
        <w:t xml:space="preserve">Publication in another language </w:t>
      </w:r>
      <w:r w:rsidR="007B53C1" w:rsidRPr="00C5745C">
        <w:rPr>
          <w:rFonts w:ascii="Arial" w:hAnsi="Arial" w:cs="Arial"/>
          <w:sz w:val="22"/>
          <w:szCs w:val="22"/>
          <w:lang w:val="en-GB"/>
        </w:rPr>
        <w:t>before</w:t>
      </w:r>
      <w:r w:rsidRPr="00C5745C">
        <w:rPr>
          <w:rFonts w:ascii="Arial" w:hAnsi="Arial" w:cs="Arial"/>
          <w:sz w:val="22"/>
          <w:szCs w:val="22"/>
          <w:lang w:val="en-GB"/>
        </w:rPr>
        <w:t xml:space="preserve"> this period will not affect eligibility for entry to the Prize. </w:t>
      </w:r>
      <w:r w:rsidR="00C5745C">
        <w:rPr>
          <w:rFonts w:ascii="Arial" w:hAnsi="Arial" w:cs="Arial"/>
          <w:sz w:val="22"/>
          <w:szCs w:val="22"/>
        </w:rPr>
        <w:br/>
      </w:r>
    </w:p>
    <w:p w14:paraId="72F874FC" w14:textId="6178FE4E" w:rsidR="00585184" w:rsidRPr="007F2E37" w:rsidRDefault="00585184">
      <w:pPr>
        <w:numPr>
          <w:ilvl w:val="0"/>
          <w:numId w:val="1"/>
        </w:numPr>
        <w:rPr>
          <w:rFonts w:ascii="Arial" w:hAnsi="Arial" w:cs="Arial"/>
          <w:sz w:val="22"/>
          <w:szCs w:val="22"/>
        </w:rPr>
      </w:pPr>
      <w:r w:rsidRPr="007F2E37">
        <w:rPr>
          <w:rFonts w:ascii="Arial" w:hAnsi="Arial" w:cs="Arial"/>
          <w:sz w:val="22"/>
          <w:szCs w:val="22"/>
        </w:rPr>
        <w:t>Books eligible for the Prize are:</w:t>
      </w:r>
    </w:p>
    <w:p w14:paraId="13FCA796" w14:textId="60C76C3B" w:rsidR="00EE3EEB" w:rsidRPr="00EE3EEB" w:rsidRDefault="00203F66" w:rsidP="00EE3EEB">
      <w:pPr>
        <w:numPr>
          <w:ilvl w:val="0"/>
          <w:numId w:val="2"/>
        </w:numPr>
        <w:rPr>
          <w:rFonts w:ascii="Arial" w:hAnsi="Arial" w:cs="Arial"/>
          <w:sz w:val="22"/>
          <w:szCs w:val="22"/>
        </w:rPr>
      </w:pPr>
      <w:r w:rsidRPr="00EE3EEB">
        <w:rPr>
          <w:rFonts w:ascii="Arial" w:hAnsi="Arial" w:cs="Arial"/>
          <w:sz w:val="22"/>
          <w:szCs w:val="22"/>
        </w:rPr>
        <w:t xml:space="preserve">Fiction, including </w:t>
      </w:r>
      <w:r w:rsidR="00585184" w:rsidRPr="00EE3EEB">
        <w:rPr>
          <w:rFonts w:ascii="Arial" w:hAnsi="Arial" w:cs="Arial"/>
          <w:sz w:val="22"/>
          <w:szCs w:val="22"/>
        </w:rPr>
        <w:t>novels of all genres</w:t>
      </w:r>
      <w:r w:rsidR="00EE3EEB" w:rsidRPr="00EE3EEB">
        <w:rPr>
          <w:rFonts w:ascii="Arial" w:hAnsi="Arial" w:cs="Arial"/>
          <w:sz w:val="22"/>
          <w:szCs w:val="22"/>
        </w:rPr>
        <w:t>, novellas of at least 20,000 words, verse novels, single-author short story collections</w:t>
      </w:r>
      <w:r w:rsidR="00EE3EEB">
        <w:rPr>
          <w:rFonts w:ascii="Arial" w:hAnsi="Arial" w:cs="Arial"/>
          <w:sz w:val="22"/>
          <w:szCs w:val="22"/>
        </w:rPr>
        <w:t xml:space="preserve"> </w:t>
      </w:r>
    </w:p>
    <w:p w14:paraId="3D30C629" w14:textId="3229F7B2" w:rsidR="00585184" w:rsidRPr="00203F66" w:rsidRDefault="00203F66" w:rsidP="00203F66">
      <w:pPr>
        <w:numPr>
          <w:ilvl w:val="0"/>
          <w:numId w:val="2"/>
        </w:numPr>
        <w:rPr>
          <w:rFonts w:ascii="Arial" w:hAnsi="Arial" w:cs="Arial"/>
          <w:sz w:val="22"/>
          <w:szCs w:val="22"/>
        </w:rPr>
      </w:pPr>
      <w:r w:rsidRPr="00203F66">
        <w:rPr>
          <w:rFonts w:ascii="Arial" w:hAnsi="Arial" w:cs="Arial"/>
          <w:sz w:val="22"/>
          <w:szCs w:val="22"/>
        </w:rPr>
        <w:t xml:space="preserve">Non-fiction, including </w:t>
      </w:r>
      <w:r w:rsidR="00585184" w:rsidRPr="00203F66">
        <w:rPr>
          <w:rFonts w:ascii="Arial" w:hAnsi="Arial" w:cs="Arial"/>
          <w:sz w:val="22"/>
          <w:szCs w:val="22"/>
        </w:rPr>
        <w:t>memoirs</w:t>
      </w:r>
      <w:r w:rsidRPr="00203F66">
        <w:rPr>
          <w:rFonts w:ascii="Arial" w:hAnsi="Arial" w:cs="Arial"/>
          <w:sz w:val="22"/>
          <w:szCs w:val="22"/>
        </w:rPr>
        <w:t xml:space="preserve">, </w:t>
      </w:r>
      <w:r w:rsidR="00585184" w:rsidRPr="00203F66">
        <w:rPr>
          <w:rFonts w:ascii="Arial" w:hAnsi="Arial" w:cs="Arial"/>
          <w:sz w:val="22"/>
          <w:szCs w:val="22"/>
        </w:rPr>
        <w:t>biographies</w:t>
      </w:r>
      <w:r w:rsidRPr="00203F66">
        <w:rPr>
          <w:rFonts w:ascii="Arial" w:hAnsi="Arial" w:cs="Arial"/>
          <w:sz w:val="22"/>
          <w:szCs w:val="22"/>
        </w:rPr>
        <w:t xml:space="preserve"> and</w:t>
      </w:r>
      <w:r>
        <w:rPr>
          <w:rFonts w:ascii="Arial" w:hAnsi="Arial" w:cs="Arial"/>
          <w:sz w:val="22"/>
          <w:szCs w:val="22"/>
        </w:rPr>
        <w:t xml:space="preserve"> </w:t>
      </w:r>
      <w:r w:rsidR="00585184" w:rsidRPr="00203F66">
        <w:rPr>
          <w:rFonts w:ascii="Arial" w:hAnsi="Arial" w:cs="Arial"/>
          <w:sz w:val="22"/>
          <w:szCs w:val="22"/>
        </w:rPr>
        <w:t>histories</w:t>
      </w:r>
    </w:p>
    <w:p w14:paraId="06C48D66" w14:textId="0F104780" w:rsidR="00585184" w:rsidRPr="007F2E37" w:rsidRDefault="00EE3EEB">
      <w:pPr>
        <w:numPr>
          <w:ilvl w:val="0"/>
          <w:numId w:val="2"/>
        </w:numPr>
        <w:rPr>
          <w:rFonts w:ascii="Arial" w:hAnsi="Arial" w:cs="Arial"/>
          <w:sz w:val="22"/>
          <w:szCs w:val="22"/>
        </w:rPr>
      </w:pPr>
      <w:r>
        <w:rPr>
          <w:rFonts w:ascii="Arial" w:hAnsi="Arial" w:cs="Arial"/>
          <w:sz w:val="22"/>
          <w:szCs w:val="22"/>
        </w:rPr>
        <w:t xml:space="preserve">Poetry, which must be </w:t>
      </w:r>
      <w:r w:rsidR="00585184" w:rsidRPr="007F2E37">
        <w:rPr>
          <w:rFonts w:ascii="Arial" w:hAnsi="Arial" w:cs="Arial"/>
          <w:sz w:val="22"/>
          <w:szCs w:val="22"/>
        </w:rPr>
        <w:t>single-author collections of at least 40 pages</w:t>
      </w:r>
      <w:r w:rsidR="00FA7C0B">
        <w:rPr>
          <w:rFonts w:ascii="Arial" w:hAnsi="Arial" w:cs="Arial"/>
          <w:sz w:val="22"/>
          <w:szCs w:val="22"/>
        </w:rPr>
        <w:t>, and</w:t>
      </w:r>
    </w:p>
    <w:p w14:paraId="38DB3230" w14:textId="6CE51D2C" w:rsidR="00585184" w:rsidRPr="007F2E37" w:rsidRDefault="00EE3EEB">
      <w:pPr>
        <w:numPr>
          <w:ilvl w:val="0"/>
          <w:numId w:val="2"/>
        </w:numPr>
        <w:rPr>
          <w:rFonts w:ascii="Arial" w:hAnsi="Arial" w:cs="Arial"/>
          <w:sz w:val="22"/>
          <w:szCs w:val="22"/>
        </w:rPr>
      </w:pPr>
      <w:r>
        <w:rPr>
          <w:rFonts w:ascii="Arial" w:hAnsi="Arial" w:cs="Arial"/>
          <w:sz w:val="22"/>
          <w:szCs w:val="22"/>
        </w:rPr>
        <w:t>G</w:t>
      </w:r>
      <w:r w:rsidR="00585184" w:rsidRPr="007F2E37">
        <w:rPr>
          <w:rFonts w:ascii="Arial" w:hAnsi="Arial" w:cs="Arial"/>
          <w:sz w:val="22"/>
          <w:szCs w:val="22"/>
        </w:rPr>
        <w:t xml:space="preserve">raphic novels, </w:t>
      </w:r>
      <w:r>
        <w:rPr>
          <w:rFonts w:ascii="Arial" w:hAnsi="Arial" w:cs="Arial"/>
          <w:sz w:val="22"/>
          <w:szCs w:val="22"/>
        </w:rPr>
        <w:t xml:space="preserve">which must </w:t>
      </w:r>
      <w:r w:rsidR="00951EC2">
        <w:rPr>
          <w:rFonts w:ascii="Arial" w:hAnsi="Arial" w:cs="Arial"/>
          <w:sz w:val="22"/>
          <w:szCs w:val="22"/>
        </w:rPr>
        <w:t>contain</w:t>
      </w:r>
      <w:r w:rsidR="00585184" w:rsidRPr="007F2E37">
        <w:rPr>
          <w:rFonts w:ascii="Arial" w:hAnsi="Arial" w:cs="Arial"/>
          <w:sz w:val="22"/>
          <w:szCs w:val="22"/>
        </w:rPr>
        <w:t xml:space="preserve"> substantial quantity of text. </w:t>
      </w:r>
      <w:r w:rsidR="00585184" w:rsidRPr="007F2E37">
        <w:rPr>
          <w:rFonts w:ascii="Arial" w:hAnsi="Arial" w:cs="Arial"/>
          <w:sz w:val="22"/>
          <w:szCs w:val="22"/>
        </w:rPr>
        <w:br/>
      </w:r>
    </w:p>
    <w:p w14:paraId="2E7EF391" w14:textId="40CD98CC" w:rsidR="00585184" w:rsidRPr="007F2E37" w:rsidRDefault="00585184">
      <w:pPr>
        <w:pStyle w:val="ListParagraph"/>
        <w:numPr>
          <w:ilvl w:val="0"/>
          <w:numId w:val="1"/>
        </w:numPr>
        <w:rPr>
          <w:rFonts w:ascii="Arial" w:hAnsi="Arial" w:cs="Arial"/>
          <w:sz w:val="22"/>
          <w:szCs w:val="22"/>
        </w:rPr>
      </w:pPr>
      <w:r w:rsidRPr="007F2E37">
        <w:rPr>
          <w:rFonts w:ascii="Arial" w:hAnsi="Arial" w:cs="Arial"/>
          <w:sz w:val="22"/>
          <w:szCs w:val="22"/>
        </w:rPr>
        <w:t>Books not eligible for the Prize are:</w:t>
      </w:r>
    </w:p>
    <w:p w14:paraId="5752BB38" w14:textId="77777777" w:rsidR="00585184" w:rsidRPr="007F2E37" w:rsidRDefault="00585184">
      <w:pPr>
        <w:numPr>
          <w:ilvl w:val="0"/>
          <w:numId w:val="3"/>
        </w:numPr>
        <w:tabs>
          <w:tab w:val="clear" w:pos="720"/>
          <w:tab w:val="num" w:pos="1080"/>
        </w:tabs>
        <w:ind w:left="1080"/>
        <w:rPr>
          <w:rFonts w:ascii="Arial" w:hAnsi="Arial" w:cs="Arial"/>
          <w:sz w:val="22"/>
          <w:szCs w:val="22"/>
        </w:rPr>
      </w:pPr>
      <w:r w:rsidRPr="007F2E37">
        <w:rPr>
          <w:rFonts w:ascii="Arial" w:hAnsi="Arial" w:cs="Arial"/>
          <w:sz w:val="22"/>
          <w:szCs w:val="22"/>
        </w:rPr>
        <w:t>academic textbooks</w:t>
      </w:r>
    </w:p>
    <w:p w14:paraId="1BE5405E" w14:textId="77777777" w:rsidR="00585184" w:rsidRPr="007F2E37" w:rsidRDefault="00585184">
      <w:pPr>
        <w:numPr>
          <w:ilvl w:val="0"/>
          <w:numId w:val="3"/>
        </w:numPr>
        <w:tabs>
          <w:tab w:val="clear" w:pos="720"/>
          <w:tab w:val="num" w:pos="1080"/>
        </w:tabs>
        <w:ind w:left="1080"/>
        <w:rPr>
          <w:rFonts w:ascii="Arial" w:hAnsi="Arial" w:cs="Arial"/>
          <w:sz w:val="22"/>
          <w:szCs w:val="22"/>
        </w:rPr>
      </w:pPr>
      <w:r w:rsidRPr="007F2E37">
        <w:rPr>
          <w:rFonts w:ascii="Arial" w:hAnsi="Arial" w:cs="Arial"/>
          <w:sz w:val="22"/>
          <w:szCs w:val="22"/>
        </w:rPr>
        <w:t>guidebooks</w:t>
      </w:r>
    </w:p>
    <w:p w14:paraId="44E314A3" w14:textId="77777777" w:rsidR="00585184" w:rsidRPr="007F2E37" w:rsidRDefault="00585184">
      <w:pPr>
        <w:numPr>
          <w:ilvl w:val="0"/>
          <w:numId w:val="3"/>
        </w:numPr>
        <w:tabs>
          <w:tab w:val="clear" w:pos="720"/>
          <w:tab w:val="num" w:pos="1080"/>
        </w:tabs>
        <w:ind w:left="1080"/>
        <w:rPr>
          <w:rFonts w:ascii="Arial" w:hAnsi="Arial" w:cs="Arial"/>
          <w:sz w:val="22"/>
          <w:szCs w:val="22"/>
        </w:rPr>
      </w:pPr>
      <w:r w:rsidRPr="007F2E37">
        <w:rPr>
          <w:rFonts w:ascii="Arial" w:hAnsi="Arial" w:cs="Arial"/>
          <w:sz w:val="22"/>
          <w:szCs w:val="22"/>
        </w:rPr>
        <w:t>self-help books</w:t>
      </w:r>
    </w:p>
    <w:p w14:paraId="569B9DC9" w14:textId="77777777" w:rsidR="00585184" w:rsidRPr="007F2E37" w:rsidRDefault="00585184">
      <w:pPr>
        <w:numPr>
          <w:ilvl w:val="0"/>
          <w:numId w:val="3"/>
        </w:numPr>
        <w:tabs>
          <w:tab w:val="clear" w:pos="720"/>
          <w:tab w:val="num" w:pos="1080"/>
        </w:tabs>
        <w:ind w:left="1080"/>
        <w:rPr>
          <w:rFonts w:ascii="Arial" w:hAnsi="Arial" w:cs="Arial"/>
          <w:sz w:val="22"/>
          <w:szCs w:val="22"/>
        </w:rPr>
      </w:pPr>
      <w:r w:rsidRPr="007F2E37">
        <w:rPr>
          <w:rFonts w:ascii="Arial" w:hAnsi="Arial" w:cs="Arial"/>
          <w:sz w:val="22"/>
          <w:szCs w:val="22"/>
        </w:rPr>
        <w:t>anthologies</w:t>
      </w:r>
    </w:p>
    <w:p w14:paraId="2B01096E" w14:textId="77777777" w:rsidR="00585184" w:rsidRPr="007F2E37" w:rsidRDefault="00585184">
      <w:pPr>
        <w:numPr>
          <w:ilvl w:val="0"/>
          <w:numId w:val="3"/>
        </w:numPr>
        <w:tabs>
          <w:tab w:val="clear" w:pos="720"/>
          <w:tab w:val="num" w:pos="1080"/>
        </w:tabs>
        <w:ind w:left="1080"/>
        <w:rPr>
          <w:rFonts w:ascii="Arial" w:hAnsi="Arial" w:cs="Arial"/>
          <w:sz w:val="22"/>
          <w:szCs w:val="22"/>
        </w:rPr>
      </w:pPr>
      <w:r w:rsidRPr="007F2E37">
        <w:rPr>
          <w:rFonts w:ascii="Arial" w:hAnsi="Arial" w:cs="Arial"/>
          <w:sz w:val="22"/>
          <w:szCs w:val="22"/>
        </w:rPr>
        <w:t>play or film scripts</w:t>
      </w:r>
    </w:p>
    <w:p w14:paraId="61D37988" w14:textId="77777777" w:rsidR="00585184" w:rsidRPr="007F2E37" w:rsidRDefault="00585184">
      <w:pPr>
        <w:numPr>
          <w:ilvl w:val="0"/>
          <w:numId w:val="3"/>
        </w:numPr>
        <w:tabs>
          <w:tab w:val="clear" w:pos="720"/>
          <w:tab w:val="num" w:pos="1080"/>
        </w:tabs>
        <w:ind w:left="1080"/>
        <w:rPr>
          <w:rFonts w:ascii="Arial" w:hAnsi="Arial" w:cs="Arial"/>
          <w:sz w:val="22"/>
          <w:szCs w:val="22"/>
        </w:rPr>
      </w:pPr>
      <w:r w:rsidRPr="007F2E37">
        <w:rPr>
          <w:rFonts w:ascii="Arial" w:hAnsi="Arial" w:cs="Arial"/>
          <w:sz w:val="22"/>
          <w:szCs w:val="22"/>
        </w:rPr>
        <w:t>books written primarily for children under 12</w:t>
      </w:r>
    </w:p>
    <w:p w14:paraId="08EA3592" w14:textId="77777777" w:rsidR="00585184" w:rsidRPr="007F2E37" w:rsidRDefault="00585184">
      <w:pPr>
        <w:numPr>
          <w:ilvl w:val="0"/>
          <w:numId w:val="3"/>
        </w:numPr>
        <w:tabs>
          <w:tab w:val="clear" w:pos="720"/>
          <w:tab w:val="num" w:pos="1080"/>
        </w:tabs>
        <w:ind w:left="1080"/>
        <w:rPr>
          <w:rFonts w:ascii="Arial" w:hAnsi="Arial" w:cs="Arial"/>
          <w:sz w:val="22"/>
          <w:szCs w:val="22"/>
        </w:rPr>
      </w:pPr>
      <w:r w:rsidRPr="007F2E37">
        <w:rPr>
          <w:rFonts w:ascii="Arial" w:hAnsi="Arial" w:cs="Arial"/>
          <w:sz w:val="22"/>
          <w:szCs w:val="22"/>
        </w:rPr>
        <w:t>books consisting of illustrations or photographs with an insubstantial quantity of text</w:t>
      </w:r>
    </w:p>
    <w:p w14:paraId="1C15C961" w14:textId="34F4090F" w:rsidR="00585184" w:rsidRPr="007F2E37" w:rsidRDefault="00585184">
      <w:pPr>
        <w:numPr>
          <w:ilvl w:val="0"/>
          <w:numId w:val="3"/>
        </w:numPr>
        <w:tabs>
          <w:tab w:val="clear" w:pos="720"/>
          <w:tab w:val="num" w:pos="1080"/>
        </w:tabs>
        <w:ind w:left="1080"/>
        <w:rPr>
          <w:rFonts w:ascii="Arial" w:hAnsi="Arial" w:cs="Arial"/>
          <w:sz w:val="22"/>
          <w:szCs w:val="22"/>
        </w:rPr>
      </w:pPr>
      <w:r w:rsidRPr="007F2E37">
        <w:rPr>
          <w:rFonts w:ascii="Arial" w:hAnsi="Arial" w:cs="Arial"/>
          <w:sz w:val="22"/>
          <w:szCs w:val="22"/>
        </w:rPr>
        <w:t>adaptations, unless they represent a significant and creative transformation of the original text</w:t>
      </w:r>
    </w:p>
    <w:p w14:paraId="1B4EEC7E" w14:textId="0881B6EF" w:rsidR="008F72D6" w:rsidRDefault="008F72D6">
      <w:pPr>
        <w:numPr>
          <w:ilvl w:val="0"/>
          <w:numId w:val="4"/>
        </w:numPr>
        <w:tabs>
          <w:tab w:val="clear" w:pos="720"/>
          <w:tab w:val="num" w:pos="1080"/>
        </w:tabs>
        <w:ind w:left="1080"/>
        <w:rPr>
          <w:rFonts w:ascii="Arial" w:hAnsi="Arial" w:cs="Arial"/>
          <w:sz w:val="22"/>
          <w:szCs w:val="22"/>
        </w:rPr>
      </w:pPr>
      <w:r>
        <w:rPr>
          <w:rFonts w:ascii="Arial" w:hAnsi="Arial" w:cs="Arial"/>
          <w:sz w:val="22"/>
          <w:szCs w:val="22"/>
        </w:rPr>
        <w:t>self</w:t>
      </w:r>
      <w:r w:rsidR="00A53F54">
        <w:rPr>
          <w:rFonts w:ascii="Arial" w:hAnsi="Arial" w:cs="Arial"/>
          <w:sz w:val="22"/>
          <w:szCs w:val="22"/>
        </w:rPr>
        <w:t>-</w:t>
      </w:r>
      <w:r>
        <w:rPr>
          <w:rFonts w:ascii="Arial" w:hAnsi="Arial" w:cs="Arial"/>
          <w:sz w:val="22"/>
          <w:szCs w:val="22"/>
        </w:rPr>
        <w:t xml:space="preserve">published books, </w:t>
      </w:r>
      <w:r w:rsidR="000D4D15">
        <w:rPr>
          <w:rFonts w:ascii="Arial" w:hAnsi="Arial" w:cs="Arial"/>
          <w:sz w:val="22"/>
          <w:szCs w:val="22"/>
        </w:rPr>
        <w:t xml:space="preserve">including </w:t>
      </w:r>
      <w:r w:rsidR="00D23A3D">
        <w:rPr>
          <w:rFonts w:ascii="Arial" w:hAnsi="Arial" w:cs="Arial"/>
          <w:sz w:val="22"/>
          <w:szCs w:val="22"/>
        </w:rPr>
        <w:t xml:space="preserve">do-it yourself, </w:t>
      </w:r>
      <w:r w:rsidR="006D3855">
        <w:rPr>
          <w:rFonts w:ascii="Arial" w:hAnsi="Arial" w:cs="Arial"/>
          <w:sz w:val="22"/>
          <w:szCs w:val="22"/>
        </w:rPr>
        <w:t>assisted</w:t>
      </w:r>
      <w:r w:rsidR="00D23A3D">
        <w:rPr>
          <w:rFonts w:ascii="Arial" w:hAnsi="Arial" w:cs="Arial"/>
          <w:sz w:val="22"/>
          <w:szCs w:val="22"/>
        </w:rPr>
        <w:t xml:space="preserve"> </w:t>
      </w:r>
      <w:r w:rsidR="006D3855">
        <w:rPr>
          <w:rFonts w:ascii="Arial" w:hAnsi="Arial" w:cs="Arial"/>
          <w:sz w:val="22"/>
          <w:szCs w:val="22"/>
        </w:rPr>
        <w:t xml:space="preserve">self-publishing </w:t>
      </w:r>
      <w:r w:rsidR="0085507F">
        <w:rPr>
          <w:rFonts w:ascii="Arial" w:hAnsi="Arial" w:cs="Arial"/>
          <w:sz w:val="22"/>
          <w:szCs w:val="22"/>
        </w:rPr>
        <w:t>and hybrid publishing</w:t>
      </w:r>
    </w:p>
    <w:p w14:paraId="1A88A33B" w14:textId="1108D7E3" w:rsidR="00585184" w:rsidRPr="007F2E37" w:rsidRDefault="00585184">
      <w:pPr>
        <w:numPr>
          <w:ilvl w:val="0"/>
          <w:numId w:val="4"/>
        </w:numPr>
        <w:tabs>
          <w:tab w:val="clear" w:pos="720"/>
          <w:tab w:val="num" w:pos="1080"/>
        </w:tabs>
        <w:ind w:left="1080"/>
        <w:rPr>
          <w:rFonts w:ascii="Arial" w:hAnsi="Arial" w:cs="Arial"/>
          <w:sz w:val="22"/>
          <w:szCs w:val="22"/>
        </w:rPr>
      </w:pPr>
      <w:r w:rsidRPr="007F2E37">
        <w:rPr>
          <w:rFonts w:ascii="Arial" w:hAnsi="Arial" w:cs="Arial"/>
          <w:sz w:val="22"/>
          <w:szCs w:val="22"/>
        </w:rPr>
        <w:t xml:space="preserve">books published only in eBook </w:t>
      </w:r>
      <w:r w:rsidR="00834E94" w:rsidRPr="007F2E37">
        <w:rPr>
          <w:rFonts w:ascii="Arial" w:hAnsi="Arial" w:cs="Arial"/>
          <w:sz w:val="22"/>
          <w:szCs w:val="22"/>
        </w:rPr>
        <w:t xml:space="preserve">or audiobook </w:t>
      </w:r>
      <w:r w:rsidRPr="007F2E37">
        <w:rPr>
          <w:rFonts w:ascii="Arial" w:hAnsi="Arial" w:cs="Arial"/>
          <w:sz w:val="22"/>
          <w:szCs w:val="22"/>
        </w:rPr>
        <w:t>form</w:t>
      </w:r>
    </w:p>
    <w:p w14:paraId="06EAC655" w14:textId="77777777" w:rsidR="00585184" w:rsidRPr="007F2E37" w:rsidRDefault="00585184">
      <w:pPr>
        <w:numPr>
          <w:ilvl w:val="0"/>
          <w:numId w:val="4"/>
        </w:numPr>
        <w:tabs>
          <w:tab w:val="clear" w:pos="720"/>
          <w:tab w:val="num" w:pos="1080"/>
        </w:tabs>
        <w:ind w:left="1080"/>
        <w:rPr>
          <w:rFonts w:ascii="Arial" w:hAnsi="Arial" w:cs="Arial"/>
          <w:sz w:val="22"/>
          <w:szCs w:val="22"/>
        </w:rPr>
      </w:pPr>
      <w:r w:rsidRPr="007F2E37">
        <w:rPr>
          <w:rFonts w:ascii="Arial" w:hAnsi="Arial" w:cs="Arial"/>
          <w:sz w:val="22"/>
          <w:szCs w:val="22"/>
        </w:rPr>
        <w:t>books written by current Board members or employees of The Stella Prize Inc.</w:t>
      </w:r>
    </w:p>
    <w:p w14:paraId="77C771AF" w14:textId="6D78AD70" w:rsidR="00585184" w:rsidRPr="007F2E37" w:rsidRDefault="00585184" w:rsidP="00585184">
      <w:pPr>
        <w:rPr>
          <w:rFonts w:ascii="Arial" w:hAnsi="Arial" w:cs="Arial"/>
          <w:sz w:val="22"/>
          <w:szCs w:val="22"/>
        </w:rPr>
      </w:pPr>
    </w:p>
    <w:p w14:paraId="3631B9C2" w14:textId="63CB5D31" w:rsidR="00585184" w:rsidRPr="007F2E37" w:rsidRDefault="00585184" w:rsidP="00B23EFB">
      <w:pPr>
        <w:pStyle w:val="ListParagraph"/>
        <w:numPr>
          <w:ilvl w:val="0"/>
          <w:numId w:val="1"/>
        </w:numPr>
        <w:rPr>
          <w:rFonts w:ascii="Arial" w:hAnsi="Arial" w:cs="Arial"/>
          <w:sz w:val="22"/>
          <w:szCs w:val="22"/>
        </w:rPr>
      </w:pPr>
      <w:r w:rsidRPr="007F2E37">
        <w:rPr>
          <w:rFonts w:ascii="Arial" w:hAnsi="Arial" w:cs="Arial"/>
          <w:sz w:val="22"/>
          <w:szCs w:val="22"/>
        </w:rPr>
        <w:t xml:space="preserve">Co-authored books are eligible, </w:t>
      </w:r>
      <w:r w:rsidR="00B41563" w:rsidRPr="007F2E37">
        <w:rPr>
          <w:rFonts w:ascii="Arial" w:hAnsi="Arial" w:cs="Arial"/>
          <w:sz w:val="22"/>
          <w:szCs w:val="22"/>
        </w:rPr>
        <w:t>but edited collections are not</w:t>
      </w:r>
      <w:r w:rsidR="00981070" w:rsidRPr="007F2E37">
        <w:rPr>
          <w:rFonts w:ascii="Arial" w:hAnsi="Arial" w:cs="Arial"/>
          <w:sz w:val="22"/>
          <w:szCs w:val="22"/>
        </w:rPr>
        <w:t>.</w:t>
      </w:r>
      <w:r w:rsidR="00B41563" w:rsidRPr="007F2E37">
        <w:rPr>
          <w:rFonts w:ascii="Arial" w:hAnsi="Arial" w:cs="Arial"/>
          <w:sz w:val="22"/>
          <w:szCs w:val="22"/>
        </w:rPr>
        <w:t xml:space="preserve"> B</w:t>
      </w:r>
      <w:r w:rsidRPr="007F2E37">
        <w:rPr>
          <w:rFonts w:ascii="Arial" w:hAnsi="Arial" w:cs="Arial"/>
          <w:sz w:val="22"/>
          <w:szCs w:val="22"/>
        </w:rPr>
        <w:t xml:space="preserve">ooks cannot be entered in the name of an editor or a committee. </w:t>
      </w:r>
      <w:r w:rsidR="00B23EFB" w:rsidRPr="007F2E37">
        <w:rPr>
          <w:rFonts w:ascii="Arial" w:hAnsi="Arial" w:cs="Arial"/>
          <w:sz w:val="22"/>
          <w:szCs w:val="22"/>
        </w:rPr>
        <w:t xml:space="preserve">If graphic </w:t>
      </w:r>
      <w:r w:rsidR="007D2BF9" w:rsidRPr="007F2E37">
        <w:rPr>
          <w:rFonts w:ascii="Arial" w:hAnsi="Arial" w:cs="Arial"/>
          <w:sz w:val="22"/>
          <w:szCs w:val="22"/>
        </w:rPr>
        <w:t>novels</w:t>
      </w:r>
      <w:r w:rsidR="00B23EFB" w:rsidRPr="007F2E37">
        <w:rPr>
          <w:rFonts w:ascii="Arial" w:hAnsi="Arial" w:cs="Arial"/>
          <w:sz w:val="22"/>
          <w:szCs w:val="22"/>
        </w:rPr>
        <w:t xml:space="preserve"> are authored and illustrated by more than one creator, all creators will </w:t>
      </w:r>
      <w:proofErr w:type="gramStart"/>
      <w:r w:rsidR="00B23EFB" w:rsidRPr="007F2E37">
        <w:rPr>
          <w:rFonts w:ascii="Arial" w:hAnsi="Arial" w:cs="Arial"/>
          <w:sz w:val="22"/>
          <w:szCs w:val="22"/>
        </w:rPr>
        <w:t>be considered to be</w:t>
      </w:r>
      <w:proofErr w:type="gramEnd"/>
      <w:r w:rsidR="00B23EFB" w:rsidRPr="007F2E37">
        <w:rPr>
          <w:rFonts w:ascii="Arial" w:hAnsi="Arial" w:cs="Arial"/>
          <w:sz w:val="22"/>
          <w:szCs w:val="22"/>
        </w:rPr>
        <w:t xml:space="preserve"> authors. </w:t>
      </w:r>
      <w:r w:rsidR="00C02829" w:rsidRPr="007F2E37">
        <w:rPr>
          <w:rFonts w:ascii="Arial" w:hAnsi="Arial" w:cs="Arial"/>
          <w:sz w:val="22"/>
          <w:szCs w:val="22"/>
        </w:rPr>
        <w:t>A</w:t>
      </w:r>
      <w:r w:rsidRPr="007F2E37">
        <w:rPr>
          <w:rFonts w:ascii="Arial" w:hAnsi="Arial" w:cs="Arial"/>
          <w:sz w:val="22"/>
          <w:szCs w:val="22"/>
        </w:rPr>
        <w:t xml:space="preserve">ll authors must meet Eligibility </w:t>
      </w:r>
      <w:r w:rsidR="002F0BD6">
        <w:rPr>
          <w:rFonts w:ascii="Arial" w:hAnsi="Arial" w:cs="Arial"/>
          <w:sz w:val="22"/>
          <w:szCs w:val="22"/>
        </w:rPr>
        <w:t>Guidelines</w:t>
      </w:r>
      <w:r w:rsidR="002F0BD6" w:rsidRPr="007F2E37">
        <w:rPr>
          <w:rFonts w:ascii="Arial" w:hAnsi="Arial" w:cs="Arial"/>
          <w:sz w:val="22"/>
          <w:szCs w:val="22"/>
        </w:rPr>
        <w:t xml:space="preserve"> </w:t>
      </w:r>
      <w:r w:rsidRPr="007F2E37">
        <w:rPr>
          <w:rFonts w:ascii="Arial" w:hAnsi="Arial" w:cs="Arial"/>
          <w:sz w:val="22"/>
          <w:szCs w:val="22"/>
        </w:rPr>
        <w:t>1 and 2.</w:t>
      </w:r>
      <w:r w:rsidR="00BB757A" w:rsidRPr="007F2E37">
        <w:rPr>
          <w:rFonts w:ascii="Arial" w:hAnsi="Arial" w:cs="Arial"/>
          <w:sz w:val="22"/>
          <w:szCs w:val="22"/>
        </w:rPr>
        <w:t xml:space="preserve"> Prize money will be shared equally between co-authors, unless all authors agree otherwise</w:t>
      </w:r>
      <w:r w:rsidR="00735425" w:rsidRPr="007F2E37">
        <w:rPr>
          <w:rFonts w:ascii="Arial" w:hAnsi="Arial" w:cs="Arial"/>
          <w:sz w:val="22"/>
          <w:szCs w:val="22"/>
        </w:rPr>
        <w:t xml:space="preserve"> in writing</w:t>
      </w:r>
      <w:r w:rsidR="00BB757A" w:rsidRPr="007F2E37">
        <w:rPr>
          <w:rFonts w:ascii="Arial" w:hAnsi="Arial" w:cs="Arial"/>
          <w:sz w:val="22"/>
          <w:szCs w:val="22"/>
        </w:rPr>
        <w:t>.</w:t>
      </w:r>
    </w:p>
    <w:p w14:paraId="499A923D" w14:textId="77777777" w:rsidR="00735425" w:rsidRPr="007F2E37" w:rsidRDefault="00735425" w:rsidP="0080489B">
      <w:pPr>
        <w:pStyle w:val="ListParagraph"/>
        <w:rPr>
          <w:rFonts w:ascii="Arial" w:hAnsi="Arial" w:cs="Arial"/>
          <w:sz w:val="22"/>
          <w:szCs w:val="22"/>
        </w:rPr>
      </w:pPr>
    </w:p>
    <w:p w14:paraId="4AB2FFB1" w14:textId="5F39A5B8" w:rsidR="00585184" w:rsidRPr="007F2E37" w:rsidRDefault="00585184" w:rsidP="00B34AE1">
      <w:pPr>
        <w:pStyle w:val="ListParagraph"/>
        <w:numPr>
          <w:ilvl w:val="0"/>
          <w:numId w:val="1"/>
        </w:numPr>
        <w:rPr>
          <w:rFonts w:ascii="Arial" w:hAnsi="Arial" w:cs="Arial"/>
          <w:sz w:val="22"/>
          <w:szCs w:val="22"/>
        </w:rPr>
      </w:pPr>
      <w:r w:rsidRPr="007F2E37">
        <w:rPr>
          <w:rFonts w:ascii="Arial" w:hAnsi="Arial" w:cs="Arial"/>
          <w:sz w:val="22"/>
          <w:szCs w:val="22"/>
        </w:rPr>
        <w:lastRenderedPageBreak/>
        <w:t>Books must be written in English. Bilingual editions, where one of the languages is English are eligible</w:t>
      </w:r>
      <w:r w:rsidR="00AA6233">
        <w:rPr>
          <w:rFonts w:ascii="Arial" w:hAnsi="Arial" w:cs="Arial"/>
          <w:sz w:val="22"/>
          <w:szCs w:val="22"/>
        </w:rPr>
        <w:t>. English translations that are</w:t>
      </w:r>
      <w:r w:rsidRPr="007F2E37">
        <w:rPr>
          <w:rFonts w:ascii="Arial" w:hAnsi="Arial" w:cs="Arial"/>
          <w:sz w:val="22"/>
          <w:szCs w:val="22"/>
        </w:rPr>
        <w:t xml:space="preserve"> first published in English during the eligibility period</w:t>
      </w:r>
      <w:r w:rsidR="00AA6233">
        <w:rPr>
          <w:rFonts w:ascii="Arial" w:hAnsi="Arial" w:cs="Arial"/>
          <w:sz w:val="22"/>
          <w:szCs w:val="22"/>
        </w:rPr>
        <w:t xml:space="preserve"> are eligible, regardless of when the original language book was first published.</w:t>
      </w:r>
      <w:r w:rsidRPr="007F2E37">
        <w:rPr>
          <w:rFonts w:ascii="Arial" w:hAnsi="Arial" w:cs="Arial"/>
          <w:sz w:val="22"/>
          <w:szCs w:val="22"/>
        </w:rPr>
        <w:t xml:space="preserve"> </w:t>
      </w:r>
      <w:r w:rsidRPr="007F2E37">
        <w:rPr>
          <w:rFonts w:ascii="Arial" w:hAnsi="Arial" w:cs="Arial"/>
          <w:sz w:val="22"/>
          <w:szCs w:val="22"/>
        </w:rPr>
        <w:br/>
      </w:r>
    </w:p>
    <w:p w14:paraId="63729427" w14:textId="751A08D5" w:rsidR="00B23EFB" w:rsidRDefault="00585184" w:rsidP="00B23EFB">
      <w:pPr>
        <w:pStyle w:val="ListParagraph"/>
        <w:numPr>
          <w:ilvl w:val="0"/>
          <w:numId w:val="1"/>
        </w:numPr>
        <w:rPr>
          <w:rFonts w:ascii="Arial" w:hAnsi="Arial" w:cs="Arial"/>
          <w:sz w:val="22"/>
          <w:szCs w:val="22"/>
        </w:rPr>
      </w:pPr>
      <w:r w:rsidRPr="007F2E37">
        <w:rPr>
          <w:rFonts w:ascii="Arial" w:hAnsi="Arial" w:cs="Arial"/>
          <w:sz w:val="22"/>
          <w:szCs w:val="22"/>
        </w:rPr>
        <w:t>Books are not eligible if a significant proportion</w:t>
      </w:r>
      <w:r w:rsidR="00AA6233">
        <w:rPr>
          <w:rFonts w:ascii="Arial" w:hAnsi="Arial" w:cs="Arial"/>
          <w:sz w:val="22"/>
          <w:szCs w:val="22"/>
        </w:rPr>
        <w:t xml:space="preserve"> or the work</w:t>
      </w:r>
      <w:r w:rsidRPr="007F2E37">
        <w:rPr>
          <w:rFonts w:ascii="Arial" w:hAnsi="Arial" w:cs="Arial"/>
          <w:sz w:val="22"/>
          <w:szCs w:val="22"/>
        </w:rPr>
        <w:t xml:space="preserve"> has been previously published in book form. Material that has previously been part published only in anthologies or literary journals is deemed to be new. </w:t>
      </w:r>
      <w:r w:rsidR="006C4F73" w:rsidRPr="007F2E37">
        <w:rPr>
          <w:rFonts w:ascii="Arial" w:hAnsi="Arial" w:cs="Arial"/>
          <w:sz w:val="22"/>
          <w:szCs w:val="22"/>
        </w:rPr>
        <w:t>P</w:t>
      </w:r>
      <w:r w:rsidRPr="007F2E37">
        <w:rPr>
          <w:rFonts w:ascii="Arial" w:hAnsi="Arial" w:cs="Arial"/>
          <w:sz w:val="22"/>
          <w:szCs w:val="22"/>
        </w:rPr>
        <w:t>ublisher</w:t>
      </w:r>
      <w:r w:rsidR="006C4F73" w:rsidRPr="007F2E37">
        <w:rPr>
          <w:rFonts w:ascii="Arial" w:hAnsi="Arial" w:cs="Arial"/>
          <w:sz w:val="22"/>
          <w:szCs w:val="22"/>
        </w:rPr>
        <w:t>s are</w:t>
      </w:r>
      <w:r w:rsidR="00735425" w:rsidRPr="007F2E37">
        <w:rPr>
          <w:rFonts w:ascii="Arial" w:hAnsi="Arial" w:cs="Arial"/>
          <w:sz w:val="22"/>
          <w:szCs w:val="22"/>
        </w:rPr>
        <w:t xml:space="preserve"> </w:t>
      </w:r>
      <w:r w:rsidRPr="007F2E37">
        <w:rPr>
          <w:rFonts w:ascii="Arial" w:hAnsi="Arial" w:cs="Arial"/>
          <w:sz w:val="22"/>
          <w:szCs w:val="22"/>
        </w:rPr>
        <w:t>responsib</w:t>
      </w:r>
      <w:r w:rsidR="006C4F73" w:rsidRPr="007F2E37">
        <w:rPr>
          <w:rFonts w:ascii="Arial" w:hAnsi="Arial" w:cs="Arial"/>
          <w:sz w:val="22"/>
          <w:szCs w:val="22"/>
        </w:rPr>
        <w:t>le for</w:t>
      </w:r>
      <w:r w:rsidRPr="007F2E37">
        <w:rPr>
          <w:rFonts w:ascii="Arial" w:hAnsi="Arial" w:cs="Arial"/>
          <w:sz w:val="22"/>
          <w:szCs w:val="22"/>
        </w:rPr>
        <w:t xml:space="preserve"> identify</w:t>
      </w:r>
      <w:r w:rsidR="006C4F73" w:rsidRPr="007F2E37">
        <w:rPr>
          <w:rFonts w:ascii="Arial" w:hAnsi="Arial" w:cs="Arial"/>
          <w:sz w:val="22"/>
          <w:szCs w:val="22"/>
        </w:rPr>
        <w:t xml:space="preserve">ing </w:t>
      </w:r>
      <w:r w:rsidR="00735425" w:rsidRPr="007F2E37">
        <w:rPr>
          <w:rFonts w:ascii="Arial" w:hAnsi="Arial" w:cs="Arial"/>
          <w:sz w:val="22"/>
          <w:szCs w:val="22"/>
        </w:rPr>
        <w:t>all</w:t>
      </w:r>
      <w:r w:rsidRPr="007F2E37">
        <w:rPr>
          <w:rFonts w:ascii="Arial" w:hAnsi="Arial" w:cs="Arial"/>
          <w:sz w:val="22"/>
          <w:szCs w:val="22"/>
        </w:rPr>
        <w:t xml:space="preserve"> previously published material at the time of entry.</w:t>
      </w:r>
    </w:p>
    <w:p w14:paraId="570125A1" w14:textId="77777777" w:rsidR="009F6C16" w:rsidRDefault="009F6C16" w:rsidP="00405EFE">
      <w:pPr>
        <w:pStyle w:val="ListParagraph"/>
        <w:rPr>
          <w:rFonts w:ascii="Arial" w:hAnsi="Arial" w:cs="Arial"/>
          <w:sz w:val="22"/>
          <w:szCs w:val="22"/>
        </w:rPr>
      </w:pPr>
    </w:p>
    <w:p w14:paraId="7A58C52E" w14:textId="651431DB" w:rsidR="009F6C16" w:rsidRPr="007F2E37" w:rsidRDefault="009F6C16" w:rsidP="00B23EFB">
      <w:pPr>
        <w:pStyle w:val="ListParagraph"/>
        <w:numPr>
          <w:ilvl w:val="0"/>
          <w:numId w:val="1"/>
        </w:numPr>
        <w:rPr>
          <w:rFonts w:ascii="Arial" w:hAnsi="Arial" w:cs="Arial"/>
          <w:sz w:val="22"/>
          <w:szCs w:val="22"/>
        </w:rPr>
      </w:pPr>
      <w:r>
        <w:rPr>
          <w:rFonts w:ascii="Arial" w:hAnsi="Arial" w:cs="Arial"/>
          <w:sz w:val="22"/>
          <w:szCs w:val="22"/>
        </w:rPr>
        <w:t xml:space="preserve">Books </w:t>
      </w:r>
      <w:r w:rsidR="001569EE">
        <w:rPr>
          <w:rFonts w:ascii="Arial" w:hAnsi="Arial" w:cs="Arial"/>
          <w:sz w:val="22"/>
          <w:szCs w:val="22"/>
        </w:rPr>
        <w:t xml:space="preserve">containing plagiarism are not eligible. By entering </w:t>
      </w:r>
      <w:r w:rsidR="00607F8A">
        <w:rPr>
          <w:rFonts w:ascii="Arial" w:hAnsi="Arial" w:cs="Arial"/>
          <w:sz w:val="22"/>
          <w:szCs w:val="22"/>
        </w:rPr>
        <w:t>a book, the publisher and author consent to Stella using a pla</w:t>
      </w:r>
      <w:r w:rsidR="008C7FD2">
        <w:rPr>
          <w:rFonts w:ascii="Arial" w:hAnsi="Arial" w:cs="Arial"/>
          <w:sz w:val="22"/>
          <w:szCs w:val="22"/>
        </w:rPr>
        <w:t>giarism detector.</w:t>
      </w:r>
    </w:p>
    <w:p w14:paraId="4AC1F108" w14:textId="77777777" w:rsidR="007D2BF9" w:rsidRPr="007F2E37" w:rsidRDefault="007D2BF9" w:rsidP="0080489B">
      <w:pPr>
        <w:pStyle w:val="ListParagraph"/>
        <w:rPr>
          <w:rFonts w:ascii="Arial" w:hAnsi="Arial" w:cs="Arial"/>
          <w:sz w:val="22"/>
          <w:szCs w:val="22"/>
        </w:rPr>
      </w:pPr>
    </w:p>
    <w:p w14:paraId="6D46E334" w14:textId="54707DF4" w:rsidR="007D2BF9" w:rsidRPr="007F2E37" w:rsidRDefault="00755109" w:rsidP="00B23EFB">
      <w:pPr>
        <w:pStyle w:val="ListParagraph"/>
        <w:numPr>
          <w:ilvl w:val="0"/>
          <w:numId w:val="1"/>
        </w:numPr>
        <w:rPr>
          <w:rFonts w:ascii="Arial" w:hAnsi="Arial" w:cs="Arial"/>
          <w:sz w:val="22"/>
          <w:szCs w:val="22"/>
        </w:rPr>
      </w:pPr>
      <w:r>
        <w:rPr>
          <w:rFonts w:ascii="Arial" w:hAnsi="Arial" w:cs="Arial"/>
          <w:sz w:val="22"/>
          <w:szCs w:val="22"/>
        </w:rPr>
        <w:t>Stella’s management</w:t>
      </w:r>
      <w:r w:rsidR="00EB0E2B">
        <w:rPr>
          <w:rFonts w:ascii="Arial" w:hAnsi="Arial" w:cs="Arial"/>
          <w:sz w:val="22"/>
          <w:szCs w:val="22"/>
        </w:rPr>
        <w:t xml:space="preserve"> will determine </w:t>
      </w:r>
      <w:r w:rsidR="007D2BF9" w:rsidRPr="007F2E37">
        <w:rPr>
          <w:rFonts w:ascii="Arial" w:hAnsi="Arial" w:cs="Arial"/>
          <w:sz w:val="22"/>
          <w:szCs w:val="22"/>
        </w:rPr>
        <w:t>any dispute as to eligibility</w:t>
      </w:r>
      <w:r w:rsidR="00EB0E2B">
        <w:rPr>
          <w:rFonts w:ascii="Arial" w:hAnsi="Arial" w:cs="Arial"/>
          <w:sz w:val="22"/>
          <w:szCs w:val="22"/>
        </w:rPr>
        <w:t xml:space="preserve">. If an author is </w:t>
      </w:r>
      <w:r w:rsidR="007C36CB">
        <w:rPr>
          <w:rFonts w:ascii="Arial" w:hAnsi="Arial" w:cs="Arial"/>
          <w:sz w:val="22"/>
          <w:szCs w:val="22"/>
        </w:rPr>
        <w:t>dissatisfied with th</w:t>
      </w:r>
      <w:r>
        <w:rPr>
          <w:rFonts w:ascii="Arial" w:hAnsi="Arial" w:cs="Arial"/>
          <w:sz w:val="22"/>
          <w:szCs w:val="22"/>
        </w:rPr>
        <w:t>eir</w:t>
      </w:r>
      <w:r w:rsidR="007C36CB">
        <w:rPr>
          <w:rFonts w:ascii="Arial" w:hAnsi="Arial" w:cs="Arial"/>
          <w:sz w:val="22"/>
          <w:szCs w:val="22"/>
        </w:rPr>
        <w:t xml:space="preserve"> decision, the matter will be reviewed by</w:t>
      </w:r>
      <w:r w:rsidR="009E3C98">
        <w:rPr>
          <w:rFonts w:ascii="Arial" w:hAnsi="Arial" w:cs="Arial"/>
          <w:sz w:val="22"/>
          <w:szCs w:val="22"/>
        </w:rPr>
        <w:t xml:space="preserve"> the Chair of</w:t>
      </w:r>
      <w:r w:rsidR="007C36CB">
        <w:rPr>
          <w:rFonts w:ascii="Arial" w:hAnsi="Arial" w:cs="Arial"/>
          <w:sz w:val="22"/>
          <w:szCs w:val="22"/>
        </w:rPr>
        <w:t xml:space="preserve"> Stella’s Board, whose</w:t>
      </w:r>
      <w:r w:rsidR="007D2BF9" w:rsidRPr="007F2E37">
        <w:rPr>
          <w:rFonts w:ascii="Arial" w:hAnsi="Arial" w:cs="Arial"/>
          <w:sz w:val="22"/>
          <w:szCs w:val="22"/>
        </w:rPr>
        <w:t xml:space="preserve"> decision will be final.</w:t>
      </w:r>
      <w:r w:rsidR="00DB4557" w:rsidRPr="007F2E37">
        <w:rPr>
          <w:rFonts w:ascii="Arial" w:hAnsi="Arial" w:cs="Arial"/>
          <w:sz w:val="22"/>
          <w:szCs w:val="22"/>
        </w:rPr>
        <w:t xml:space="preserve"> </w:t>
      </w:r>
    </w:p>
    <w:p w14:paraId="5E22911C" w14:textId="77777777" w:rsidR="00585184" w:rsidRPr="007F2E37" w:rsidRDefault="00585184" w:rsidP="00585184">
      <w:pPr>
        <w:rPr>
          <w:rFonts w:ascii="Arial" w:hAnsi="Arial" w:cs="Arial"/>
          <w:sz w:val="22"/>
          <w:szCs w:val="22"/>
        </w:rPr>
      </w:pPr>
    </w:p>
    <w:p w14:paraId="19B54609" w14:textId="41ED3710" w:rsidR="00585184" w:rsidRPr="007F2E37" w:rsidRDefault="00585184" w:rsidP="00585184">
      <w:pPr>
        <w:rPr>
          <w:rFonts w:ascii="Arial" w:hAnsi="Arial" w:cs="Arial"/>
          <w:sz w:val="22"/>
          <w:szCs w:val="22"/>
        </w:rPr>
      </w:pPr>
      <w:r w:rsidRPr="007F2E37">
        <w:rPr>
          <w:rFonts w:ascii="Arial" w:hAnsi="Arial" w:cs="Arial"/>
          <w:b/>
          <w:bCs/>
          <w:sz w:val="22"/>
          <w:szCs w:val="22"/>
        </w:rPr>
        <w:t xml:space="preserve">Submission </w:t>
      </w:r>
      <w:r w:rsidR="00D53D0F" w:rsidRPr="007F2E37">
        <w:rPr>
          <w:rFonts w:ascii="Arial" w:hAnsi="Arial" w:cs="Arial"/>
          <w:b/>
          <w:bCs/>
          <w:sz w:val="22"/>
          <w:szCs w:val="22"/>
        </w:rPr>
        <w:t>Requirements</w:t>
      </w:r>
      <w:r w:rsidRPr="007F2E37">
        <w:rPr>
          <w:rFonts w:ascii="Arial" w:hAnsi="Arial" w:cs="Arial"/>
          <w:sz w:val="22"/>
          <w:szCs w:val="22"/>
        </w:rPr>
        <w:br/>
      </w:r>
    </w:p>
    <w:p w14:paraId="53791BA6" w14:textId="2B6440FB" w:rsidR="00CB700C" w:rsidRPr="007F2E37" w:rsidRDefault="009E3C98" w:rsidP="003A393C">
      <w:pPr>
        <w:pStyle w:val="ListParagraph"/>
        <w:numPr>
          <w:ilvl w:val="0"/>
          <w:numId w:val="1"/>
        </w:numPr>
        <w:rPr>
          <w:rFonts w:ascii="Arial" w:hAnsi="Arial" w:cs="Arial"/>
          <w:sz w:val="22"/>
          <w:szCs w:val="22"/>
        </w:rPr>
      </w:pPr>
      <w:r>
        <w:rPr>
          <w:rFonts w:ascii="Arial" w:hAnsi="Arial" w:cs="Arial"/>
          <w:sz w:val="22"/>
          <w:szCs w:val="22"/>
          <w:lang w:val="en-GB"/>
        </w:rPr>
        <w:t xml:space="preserve">Entries </w:t>
      </w:r>
      <w:r w:rsidR="00801F8D" w:rsidRPr="007F2E37">
        <w:rPr>
          <w:rFonts w:ascii="Arial" w:hAnsi="Arial" w:cs="Arial"/>
          <w:sz w:val="22"/>
          <w:szCs w:val="22"/>
        </w:rPr>
        <w:t xml:space="preserve">to the Prize </w:t>
      </w:r>
      <w:r>
        <w:rPr>
          <w:rFonts w:ascii="Arial" w:hAnsi="Arial" w:cs="Arial"/>
          <w:sz w:val="22"/>
          <w:szCs w:val="22"/>
          <w:lang w:val="en-GB"/>
        </w:rPr>
        <w:t>may be submitted by p</w:t>
      </w:r>
      <w:r w:rsidR="00D15530" w:rsidRPr="007F2E37">
        <w:rPr>
          <w:rFonts w:ascii="Arial" w:hAnsi="Arial" w:cs="Arial"/>
          <w:sz w:val="22"/>
          <w:szCs w:val="22"/>
          <w:lang w:val="en-GB"/>
        </w:rPr>
        <w:t>ublishing houses</w:t>
      </w:r>
      <w:r>
        <w:rPr>
          <w:rFonts w:ascii="Arial" w:hAnsi="Arial" w:cs="Arial"/>
          <w:sz w:val="22"/>
          <w:szCs w:val="22"/>
          <w:lang w:val="en-GB"/>
        </w:rPr>
        <w:t xml:space="preserve">, </w:t>
      </w:r>
      <w:r w:rsidR="00D15530" w:rsidRPr="007F2E37">
        <w:rPr>
          <w:rFonts w:ascii="Arial" w:hAnsi="Arial" w:cs="Arial"/>
          <w:sz w:val="22"/>
          <w:szCs w:val="22"/>
          <w:lang w:val="en-GB"/>
        </w:rPr>
        <w:t>literary agents</w:t>
      </w:r>
      <w:r>
        <w:rPr>
          <w:rFonts w:ascii="Arial" w:hAnsi="Arial" w:cs="Arial"/>
          <w:sz w:val="22"/>
          <w:szCs w:val="22"/>
          <w:lang w:val="en-GB"/>
        </w:rPr>
        <w:t xml:space="preserve"> and</w:t>
      </w:r>
      <w:r w:rsidR="00D15530" w:rsidRPr="007F2E37">
        <w:rPr>
          <w:rFonts w:ascii="Arial" w:hAnsi="Arial" w:cs="Arial"/>
          <w:sz w:val="22"/>
          <w:szCs w:val="22"/>
          <w:lang w:val="en-GB"/>
        </w:rPr>
        <w:t xml:space="preserve"> </w:t>
      </w:r>
      <w:r w:rsidR="00476D88">
        <w:rPr>
          <w:rFonts w:ascii="Arial" w:hAnsi="Arial" w:cs="Arial"/>
          <w:sz w:val="22"/>
          <w:szCs w:val="22"/>
          <w:lang w:val="en-GB"/>
        </w:rPr>
        <w:t xml:space="preserve">published </w:t>
      </w:r>
      <w:r w:rsidR="00801F8D">
        <w:rPr>
          <w:rFonts w:ascii="Arial" w:hAnsi="Arial" w:cs="Arial"/>
          <w:sz w:val="22"/>
          <w:szCs w:val="22"/>
          <w:lang w:val="en-GB"/>
        </w:rPr>
        <w:t>authors</w:t>
      </w:r>
      <w:r w:rsidR="005C09D9">
        <w:rPr>
          <w:rFonts w:ascii="Arial" w:hAnsi="Arial" w:cs="Arial"/>
          <w:sz w:val="22"/>
          <w:szCs w:val="22"/>
          <w:lang w:val="en-GB"/>
        </w:rPr>
        <w:t xml:space="preserve"> (</w:t>
      </w:r>
      <w:r w:rsidR="004C3872">
        <w:rPr>
          <w:rFonts w:ascii="Arial" w:hAnsi="Arial" w:cs="Arial"/>
          <w:sz w:val="22"/>
          <w:szCs w:val="22"/>
          <w:lang w:val="en-GB"/>
        </w:rPr>
        <w:t>“</w:t>
      </w:r>
      <w:r w:rsidR="005C09D9" w:rsidRPr="004C3872">
        <w:rPr>
          <w:rFonts w:ascii="Arial" w:hAnsi="Arial" w:cs="Arial"/>
          <w:sz w:val="22"/>
          <w:szCs w:val="22"/>
          <w:lang w:val="en-GB"/>
        </w:rPr>
        <w:t>Entrants</w:t>
      </w:r>
      <w:r w:rsidR="004C3872">
        <w:rPr>
          <w:rFonts w:ascii="Arial" w:hAnsi="Arial" w:cs="Arial"/>
          <w:sz w:val="22"/>
          <w:szCs w:val="22"/>
          <w:lang w:val="en-GB"/>
        </w:rPr>
        <w:t>”</w:t>
      </w:r>
      <w:r w:rsidR="005C09D9">
        <w:rPr>
          <w:rFonts w:ascii="Arial" w:hAnsi="Arial" w:cs="Arial"/>
          <w:sz w:val="22"/>
          <w:szCs w:val="22"/>
          <w:lang w:val="en-GB"/>
        </w:rPr>
        <w:t>)</w:t>
      </w:r>
      <w:r w:rsidR="00CB700C" w:rsidRPr="007F2E37">
        <w:rPr>
          <w:rFonts w:ascii="Arial" w:hAnsi="Arial" w:cs="Arial"/>
          <w:sz w:val="22"/>
          <w:szCs w:val="22"/>
          <w:lang w:val="en-GB"/>
        </w:rPr>
        <w:t>. Only one book may be included in each entry. </w:t>
      </w:r>
    </w:p>
    <w:p w14:paraId="0BD1B7D7" w14:textId="77777777" w:rsidR="001E27D3" w:rsidRPr="007F2E37" w:rsidRDefault="001E27D3" w:rsidP="00BC7AEF">
      <w:pPr>
        <w:pStyle w:val="ListParagraph"/>
        <w:rPr>
          <w:rFonts w:ascii="Arial" w:hAnsi="Arial" w:cs="Arial"/>
          <w:sz w:val="22"/>
          <w:szCs w:val="22"/>
        </w:rPr>
      </w:pPr>
    </w:p>
    <w:p w14:paraId="576970D2" w14:textId="7693C73D" w:rsidR="001E27D3" w:rsidRPr="007F2E37" w:rsidRDefault="001E27D3" w:rsidP="001E27D3">
      <w:pPr>
        <w:pStyle w:val="ListParagraph"/>
        <w:numPr>
          <w:ilvl w:val="0"/>
          <w:numId w:val="1"/>
        </w:numPr>
        <w:rPr>
          <w:rFonts w:ascii="Arial" w:hAnsi="Arial" w:cs="Arial"/>
          <w:sz w:val="22"/>
          <w:szCs w:val="22"/>
        </w:rPr>
      </w:pPr>
      <w:r w:rsidRPr="007F2E37">
        <w:rPr>
          <w:rFonts w:ascii="Arial" w:hAnsi="Arial" w:cs="Arial"/>
          <w:sz w:val="22"/>
          <w:szCs w:val="22"/>
        </w:rPr>
        <w:t xml:space="preserve">Entries to the Prize are accepted as digital files only. However, Stella will accept hardcopies of entries that we agree are better read in this format due to layout or structure. Please email </w:t>
      </w:r>
      <w:hyperlink r:id="rId11" w:history="1">
        <w:r w:rsidRPr="007F2E37">
          <w:rPr>
            <w:rStyle w:val="Hyperlink"/>
            <w:rFonts w:ascii="Arial" w:hAnsi="Arial" w:cs="Arial"/>
            <w:sz w:val="22"/>
            <w:szCs w:val="22"/>
          </w:rPr>
          <w:t>info@stella.org.au</w:t>
        </w:r>
      </w:hyperlink>
      <w:r w:rsidRPr="007F2E37">
        <w:rPr>
          <w:rFonts w:ascii="Arial" w:hAnsi="Arial" w:cs="Arial"/>
          <w:sz w:val="22"/>
          <w:szCs w:val="22"/>
        </w:rPr>
        <w:t xml:space="preserve"> to seek our agreement. </w:t>
      </w:r>
    </w:p>
    <w:p w14:paraId="031A05A7" w14:textId="77777777" w:rsidR="001E27D3" w:rsidRPr="007F2E37" w:rsidRDefault="001E27D3" w:rsidP="00BC7AEF">
      <w:pPr>
        <w:pStyle w:val="ListParagraph"/>
        <w:rPr>
          <w:rFonts w:ascii="Arial" w:hAnsi="Arial" w:cs="Arial"/>
          <w:sz w:val="22"/>
          <w:szCs w:val="22"/>
        </w:rPr>
      </w:pPr>
    </w:p>
    <w:p w14:paraId="52F143F2" w14:textId="0AF59025" w:rsidR="002571AF" w:rsidRPr="007F2E37" w:rsidRDefault="00574712" w:rsidP="00B978C3">
      <w:pPr>
        <w:pStyle w:val="ListParagraph"/>
        <w:rPr>
          <w:rFonts w:ascii="Arial" w:hAnsi="Arial" w:cs="Arial"/>
          <w:sz w:val="22"/>
          <w:szCs w:val="22"/>
        </w:rPr>
      </w:pPr>
      <w:r w:rsidRPr="007F2E37">
        <w:rPr>
          <w:rFonts w:ascii="Arial" w:hAnsi="Arial" w:cs="Arial"/>
          <w:sz w:val="22"/>
          <w:szCs w:val="22"/>
        </w:rPr>
        <w:t xml:space="preserve">Entries </w:t>
      </w:r>
      <w:r w:rsidR="004756F5" w:rsidRPr="007F2E37">
        <w:rPr>
          <w:rFonts w:ascii="Arial" w:hAnsi="Arial" w:cs="Arial"/>
          <w:sz w:val="22"/>
          <w:szCs w:val="22"/>
        </w:rPr>
        <w:t xml:space="preserve">must be </w:t>
      </w:r>
      <w:r w:rsidR="00585184" w:rsidRPr="007F2E37">
        <w:rPr>
          <w:rFonts w:ascii="Arial" w:hAnsi="Arial" w:cs="Arial"/>
          <w:sz w:val="22"/>
          <w:szCs w:val="22"/>
        </w:rPr>
        <w:t xml:space="preserve">submitted </w:t>
      </w:r>
      <w:r w:rsidR="007A048A" w:rsidRPr="007F2E37">
        <w:rPr>
          <w:rFonts w:ascii="Arial" w:hAnsi="Arial" w:cs="Arial"/>
          <w:sz w:val="22"/>
          <w:szCs w:val="22"/>
        </w:rPr>
        <w:t xml:space="preserve">via the online </w:t>
      </w:r>
      <w:r w:rsidR="00801F8D">
        <w:rPr>
          <w:rFonts w:ascii="Arial" w:hAnsi="Arial" w:cs="Arial"/>
          <w:sz w:val="22"/>
          <w:szCs w:val="22"/>
        </w:rPr>
        <w:t xml:space="preserve">entry </w:t>
      </w:r>
      <w:r w:rsidR="007A048A" w:rsidRPr="007F2E37">
        <w:rPr>
          <w:rFonts w:ascii="Arial" w:hAnsi="Arial" w:cs="Arial"/>
          <w:sz w:val="22"/>
          <w:szCs w:val="22"/>
        </w:rPr>
        <w:t>form</w:t>
      </w:r>
      <w:r w:rsidRPr="007F2E37">
        <w:rPr>
          <w:rFonts w:ascii="Arial" w:hAnsi="Arial" w:cs="Arial"/>
          <w:sz w:val="22"/>
          <w:szCs w:val="22"/>
        </w:rPr>
        <w:t>, with books uploaded</w:t>
      </w:r>
      <w:r w:rsidR="007A048A" w:rsidRPr="007F2E37">
        <w:rPr>
          <w:rFonts w:ascii="Arial" w:hAnsi="Arial" w:cs="Arial"/>
          <w:sz w:val="22"/>
          <w:szCs w:val="22"/>
        </w:rPr>
        <w:t xml:space="preserve"> </w:t>
      </w:r>
      <w:r w:rsidR="00585184" w:rsidRPr="007F2E37">
        <w:rPr>
          <w:rFonts w:ascii="Arial" w:hAnsi="Arial" w:cs="Arial"/>
          <w:sz w:val="22"/>
          <w:szCs w:val="22"/>
        </w:rPr>
        <w:t xml:space="preserve">as a valid </w:t>
      </w:r>
      <w:proofErr w:type="spellStart"/>
      <w:r w:rsidR="00585184" w:rsidRPr="007F2E37">
        <w:rPr>
          <w:rFonts w:ascii="Arial" w:hAnsi="Arial" w:cs="Arial"/>
          <w:sz w:val="22"/>
          <w:szCs w:val="22"/>
        </w:rPr>
        <w:t>ePub</w:t>
      </w:r>
      <w:proofErr w:type="spellEnd"/>
      <w:r w:rsidR="00585184" w:rsidRPr="007F2E37">
        <w:rPr>
          <w:rFonts w:ascii="Arial" w:hAnsi="Arial" w:cs="Arial"/>
          <w:sz w:val="22"/>
          <w:szCs w:val="22"/>
        </w:rPr>
        <w:t xml:space="preserve"> file or PDF. </w:t>
      </w:r>
      <w:r w:rsidR="00674048" w:rsidRPr="007F2E37">
        <w:rPr>
          <w:rFonts w:ascii="Arial" w:hAnsi="Arial" w:cs="Arial"/>
          <w:sz w:val="22"/>
          <w:szCs w:val="22"/>
        </w:rPr>
        <w:t>Entrants</w:t>
      </w:r>
      <w:r w:rsidR="00EE79F2" w:rsidRPr="007F2E37">
        <w:rPr>
          <w:rFonts w:ascii="Arial" w:hAnsi="Arial" w:cs="Arial"/>
          <w:sz w:val="22"/>
        </w:rPr>
        <w:t xml:space="preserve"> </w:t>
      </w:r>
      <w:r w:rsidR="00EE79F2" w:rsidRPr="007F2E37">
        <w:rPr>
          <w:rFonts w:ascii="Arial" w:hAnsi="Arial" w:cs="Arial"/>
          <w:sz w:val="22"/>
          <w:szCs w:val="22"/>
        </w:rPr>
        <w:t xml:space="preserve">are </w:t>
      </w:r>
      <w:r w:rsidR="00585184" w:rsidRPr="007F2E37">
        <w:rPr>
          <w:rFonts w:ascii="Arial" w:hAnsi="Arial" w:cs="Arial"/>
          <w:sz w:val="22"/>
          <w:szCs w:val="22"/>
        </w:rPr>
        <w:t>responsib</w:t>
      </w:r>
      <w:r w:rsidR="00EE79F2" w:rsidRPr="007F2E37">
        <w:rPr>
          <w:rFonts w:ascii="Arial" w:hAnsi="Arial" w:cs="Arial"/>
          <w:sz w:val="22"/>
          <w:szCs w:val="22"/>
        </w:rPr>
        <w:t>le for ensuring that</w:t>
      </w:r>
      <w:r w:rsidR="00585184" w:rsidRPr="007F2E37">
        <w:rPr>
          <w:rFonts w:ascii="Arial" w:hAnsi="Arial" w:cs="Arial"/>
          <w:sz w:val="22"/>
          <w:szCs w:val="22"/>
        </w:rPr>
        <w:t xml:space="preserve"> book files are properly formatted and rendered correctly across platforms. </w:t>
      </w:r>
      <w:r w:rsidR="00585184" w:rsidRPr="00935B43">
        <w:rPr>
          <w:rFonts w:ascii="Arial" w:hAnsi="Arial" w:cs="Arial"/>
          <w:sz w:val="22"/>
          <w:szCs w:val="22"/>
        </w:rPr>
        <w:t xml:space="preserve">Please do not use a proprietary DRM solution or watermark across text </w:t>
      </w:r>
      <w:r w:rsidR="00585184" w:rsidRPr="00801F8D">
        <w:rPr>
          <w:rFonts w:ascii="Arial" w:hAnsi="Arial" w:cs="Arial"/>
          <w:sz w:val="22"/>
          <w:szCs w:val="22"/>
        </w:rPr>
        <w:t xml:space="preserve">as it may adversely affect the reading experience. </w:t>
      </w:r>
      <w:r w:rsidR="00F16230" w:rsidRPr="00801F8D">
        <w:rPr>
          <w:rFonts w:ascii="Arial" w:hAnsi="Arial" w:cs="Arial"/>
          <w:sz w:val="22"/>
          <w:szCs w:val="22"/>
        </w:rPr>
        <w:br/>
      </w:r>
      <w:r w:rsidR="00F16230" w:rsidRPr="007F2E37">
        <w:rPr>
          <w:rFonts w:ascii="Arial" w:hAnsi="Arial" w:cs="Arial"/>
          <w:sz w:val="22"/>
          <w:szCs w:val="22"/>
        </w:rPr>
        <w:br/>
      </w:r>
      <w:r w:rsidR="00585184" w:rsidRPr="007F2E37">
        <w:rPr>
          <w:rFonts w:ascii="Arial" w:hAnsi="Arial" w:cs="Arial"/>
          <w:sz w:val="22"/>
          <w:szCs w:val="22"/>
        </w:rPr>
        <w:t>Upon entry, files will be moved to a restricted folder accessible only to the Judging Panel and Stella staff. Files will not be shared with any outside parties.</w:t>
      </w:r>
      <w:r w:rsidR="00585184" w:rsidRPr="007F2E37">
        <w:rPr>
          <w:rFonts w:ascii="Arial" w:hAnsi="Arial" w:cs="Arial"/>
          <w:sz w:val="22"/>
          <w:szCs w:val="22"/>
        </w:rPr>
        <w:br/>
      </w:r>
      <w:r w:rsidR="00585184" w:rsidRPr="007F2E37">
        <w:rPr>
          <w:rFonts w:ascii="Arial" w:hAnsi="Arial" w:cs="Arial"/>
          <w:sz w:val="22"/>
          <w:szCs w:val="22"/>
        </w:rPr>
        <w:br/>
      </w:r>
      <w:r w:rsidR="001E27D3" w:rsidRPr="007F2E37">
        <w:rPr>
          <w:rFonts w:ascii="Arial" w:hAnsi="Arial" w:cs="Arial"/>
          <w:sz w:val="22"/>
          <w:szCs w:val="22"/>
        </w:rPr>
        <w:t xml:space="preserve">Entrants </w:t>
      </w:r>
      <w:r w:rsidR="00F16230" w:rsidRPr="007F2E37">
        <w:rPr>
          <w:rFonts w:ascii="Arial" w:hAnsi="Arial" w:cs="Arial"/>
          <w:sz w:val="22"/>
          <w:szCs w:val="22"/>
        </w:rPr>
        <w:t>are responsible for ensuring that</w:t>
      </w:r>
      <w:r w:rsidR="005678FE" w:rsidRPr="007F2E37">
        <w:rPr>
          <w:rFonts w:ascii="Arial" w:hAnsi="Arial" w:cs="Arial"/>
          <w:sz w:val="22"/>
          <w:szCs w:val="22"/>
        </w:rPr>
        <w:t xml:space="preserve"> </w:t>
      </w:r>
      <w:r w:rsidR="00585184" w:rsidRPr="007F2E37">
        <w:rPr>
          <w:rFonts w:ascii="Arial" w:hAnsi="Arial" w:cs="Arial"/>
          <w:sz w:val="22"/>
          <w:szCs w:val="22"/>
        </w:rPr>
        <w:t>hardcopies are not dispatched</w:t>
      </w:r>
      <w:r w:rsidR="0032222B" w:rsidRPr="007F2E37">
        <w:rPr>
          <w:rFonts w:ascii="Arial" w:hAnsi="Arial" w:cs="Arial"/>
          <w:sz w:val="22"/>
          <w:szCs w:val="22"/>
        </w:rPr>
        <w:t xml:space="preserve"> unless requested</w:t>
      </w:r>
      <w:r w:rsidR="001E27D3" w:rsidRPr="007F2E37">
        <w:rPr>
          <w:rFonts w:ascii="Arial" w:hAnsi="Arial" w:cs="Arial"/>
          <w:sz w:val="22"/>
          <w:szCs w:val="22"/>
        </w:rPr>
        <w:t xml:space="preserve"> by Stella</w:t>
      </w:r>
      <w:r w:rsidR="00585184" w:rsidRPr="007F2E37">
        <w:rPr>
          <w:rFonts w:ascii="Arial" w:hAnsi="Arial" w:cs="Arial"/>
          <w:sz w:val="22"/>
          <w:szCs w:val="22"/>
        </w:rPr>
        <w:t>. Stella is not responsible for the return of books shipped to any premises. </w:t>
      </w:r>
    </w:p>
    <w:p w14:paraId="0CC8755B" w14:textId="77777777" w:rsidR="002571AF" w:rsidRPr="007F2E37" w:rsidRDefault="002571AF" w:rsidP="0080489B">
      <w:pPr>
        <w:pStyle w:val="ListParagraph"/>
        <w:rPr>
          <w:rFonts w:ascii="Arial" w:hAnsi="Arial" w:cs="Arial"/>
          <w:sz w:val="22"/>
          <w:szCs w:val="22"/>
        </w:rPr>
      </w:pPr>
    </w:p>
    <w:p w14:paraId="517FAEA1" w14:textId="59B19CD8" w:rsidR="0039280B" w:rsidRPr="007F2E37" w:rsidRDefault="0039280B" w:rsidP="00C656B3">
      <w:pPr>
        <w:pStyle w:val="ListParagraph"/>
        <w:numPr>
          <w:ilvl w:val="0"/>
          <w:numId w:val="1"/>
        </w:numPr>
        <w:rPr>
          <w:rFonts w:ascii="Arial" w:hAnsi="Arial" w:cs="Arial"/>
          <w:sz w:val="22"/>
          <w:szCs w:val="22"/>
        </w:rPr>
      </w:pPr>
      <w:r w:rsidRPr="007F2E37">
        <w:rPr>
          <w:rFonts w:ascii="Arial" w:hAnsi="Arial" w:cs="Arial"/>
          <w:sz w:val="22"/>
          <w:szCs w:val="22"/>
        </w:rPr>
        <w:t xml:space="preserve">Incomplete </w:t>
      </w:r>
      <w:r w:rsidR="00983B80">
        <w:rPr>
          <w:rFonts w:ascii="Arial" w:hAnsi="Arial" w:cs="Arial"/>
          <w:sz w:val="22"/>
          <w:szCs w:val="22"/>
        </w:rPr>
        <w:t>books</w:t>
      </w:r>
      <w:r w:rsidR="00983B80" w:rsidRPr="007F2E37">
        <w:rPr>
          <w:rFonts w:ascii="Arial" w:hAnsi="Arial" w:cs="Arial"/>
          <w:sz w:val="22"/>
          <w:szCs w:val="22"/>
        </w:rPr>
        <w:t xml:space="preserve"> </w:t>
      </w:r>
      <w:r w:rsidRPr="007F2E37">
        <w:rPr>
          <w:rFonts w:ascii="Arial" w:hAnsi="Arial" w:cs="Arial"/>
          <w:sz w:val="22"/>
          <w:szCs w:val="22"/>
        </w:rPr>
        <w:t xml:space="preserve">or </w:t>
      </w:r>
      <w:r w:rsidR="00A92310" w:rsidRPr="007F2E37">
        <w:rPr>
          <w:rFonts w:ascii="Arial" w:hAnsi="Arial" w:cs="Arial"/>
          <w:sz w:val="22"/>
          <w:szCs w:val="22"/>
        </w:rPr>
        <w:t>entries that do not</w:t>
      </w:r>
      <w:r w:rsidRPr="007F2E37">
        <w:rPr>
          <w:rFonts w:ascii="Arial" w:hAnsi="Arial" w:cs="Arial"/>
          <w:sz w:val="22"/>
          <w:szCs w:val="22"/>
        </w:rPr>
        <w:t xml:space="preserve"> meet the submission deadlines</w:t>
      </w:r>
      <w:r w:rsidR="00813A19">
        <w:rPr>
          <w:rFonts w:ascii="Arial" w:hAnsi="Arial" w:cs="Arial"/>
          <w:sz w:val="22"/>
          <w:szCs w:val="22"/>
        </w:rPr>
        <w:t xml:space="preserve"> </w:t>
      </w:r>
      <w:r w:rsidRPr="007F2E37">
        <w:rPr>
          <w:rFonts w:ascii="Arial" w:hAnsi="Arial" w:cs="Arial"/>
          <w:sz w:val="22"/>
          <w:szCs w:val="22"/>
        </w:rPr>
        <w:t>will be</w:t>
      </w:r>
      <w:r w:rsidR="002571AF" w:rsidRPr="007F2E37">
        <w:rPr>
          <w:rFonts w:ascii="Arial" w:hAnsi="Arial" w:cs="Arial"/>
          <w:sz w:val="22"/>
          <w:szCs w:val="22"/>
        </w:rPr>
        <w:t xml:space="preserve"> deemed ineligible.</w:t>
      </w:r>
    </w:p>
    <w:p w14:paraId="36096550" w14:textId="77777777" w:rsidR="003D6792" w:rsidRPr="007F2E37" w:rsidRDefault="003D6792" w:rsidP="0080489B">
      <w:pPr>
        <w:pStyle w:val="ListParagraph"/>
        <w:rPr>
          <w:rFonts w:ascii="Arial" w:hAnsi="Arial" w:cs="Arial"/>
          <w:sz w:val="22"/>
          <w:szCs w:val="22"/>
        </w:rPr>
      </w:pPr>
    </w:p>
    <w:p w14:paraId="607CFD2C" w14:textId="25DE7BA4" w:rsidR="003D6792" w:rsidRPr="007F2E37" w:rsidRDefault="003D6792" w:rsidP="00C656B3">
      <w:pPr>
        <w:pStyle w:val="ListParagraph"/>
        <w:numPr>
          <w:ilvl w:val="0"/>
          <w:numId w:val="1"/>
        </w:numPr>
        <w:rPr>
          <w:rFonts w:ascii="Arial" w:hAnsi="Arial" w:cs="Arial"/>
          <w:sz w:val="22"/>
          <w:szCs w:val="22"/>
        </w:rPr>
      </w:pPr>
      <w:r w:rsidRPr="007F2E37">
        <w:rPr>
          <w:rFonts w:ascii="Arial" w:hAnsi="Arial" w:cs="Arial"/>
          <w:sz w:val="22"/>
          <w:szCs w:val="22"/>
        </w:rPr>
        <w:t xml:space="preserve">Upon submission, </w:t>
      </w:r>
      <w:r w:rsidR="00E5255D">
        <w:rPr>
          <w:rFonts w:ascii="Arial" w:hAnsi="Arial" w:cs="Arial"/>
          <w:sz w:val="22"/>
          <w:szCs w:val="22"/>
        </w:rPr>
        <w:t>E</w:t>
      </w:r>
      <w:r w:rsidR="001F4824" w:rsidRPr="007F2E37">
        <w:rPr>
          <w:rFonts w:ascii="Arial" w:hAnsi="Arial" w:cs="Arial"/>
          <w:sz w:val="22"/>
          <w:szCs w:val="22"/>
        </w:rPr>
        <w:t>ntrants</w:t>
      </w:r>
      <w:r w:rsidRPr="007F2E37">
        <w:rPr>
          <w:rFonts w:ascii="Arial" w:hAnsi="Arial" w:cs="Arial"/>
          <w:sz w:val="22"/>
          <w:szCs w:val="22"/>
        </w:rPr>
        <w:t xml:space="preserve"> will be </w:t>
      </w:r>
      <w:r w:rsidR="00A81399" w:rsidRPr="007F2E37">
        <w:rPr>
          <w:rFonts w:ascii="Arial" w:hAnsi="Arial" w:cs="Arial"/>
          <w:sz w:val="22"/>
          <w:szCs w:val="22"/>
        </w:rPr>
        <w:t xml:space="preserve">automatically </w:t>
      </w:r>
      <w:r w:rsidRPr="007F2E37">
        <w:rPr>
          <w:rFonts w:ascii="Arial" w:hAnsi="Arial" w:cs="Arial"/>
          <w:sz w:val="22"/>
          <w:szCs w:val="22"/>
        </w:rPr>
        <w:t xml:space="preserve">notified that </w:t>
      </w:r>
      <w:r w:rsidR="00A81399" w:rsidRPr="007F2E37">
        <w:rPr>
          <w:rFonts w:ascii="Arial" w:hAnsi="Arial" w:cs="Arial"/>
          <w:sz w:val="22"/>
          <w:szCs w:val="22"/>
        </w:rPr>
        <w:t>the</w:t>
      </w:r>
      <w:r w:rsidRPr="007F2E37">
        <w:rPr>
          <w:rFonts w:ascii="Arial" w:hAnsi="Arial" w:cs="Arial"/>
          <w:sz w:val="22"/>
          <w:szCs w:val="22"/>
        </w:rPr>
        <w:t xml:space="preserve"> entry has been received.</w:t>
      </w:r>
      <w:r w:rsidR="00C43EB6" w:rsidRPr="007F2E37">
        <w:rPr>
          <w:rFonts w:ascii="Arial" w:hAnsi="Arial" w:cs="Arial"/>
          <w:sz w:val="22"/>
          <w:szCs w:val="22"/>
        </w:rPr>
        <w:t xml:space="preserve"> </w:t>
      </w:r>
      <w:r w:rsidR="002D59D8" w:rsidRPr="007F2E37">
        <w:rPr>
          <w:rFonts w:ascii="Arial" w:hAnsi="Arial" w:cs="Arial"/>
          <w:sz w:val="22"/>
          <w:szCs w:val="22"/>
        </w:rPr>
        <w:t xml:space="preserve">Stella will </w:t>
      </w:r>
      <w:r w:rsidR="00B669AA" w:rsidRPr="007F2E37">
        <w:rPr>
          <w:rFonts w:ascii="Arial" w:hAnsi="Arial" w:cs="Arial"/>
          <w:sz w:val="22"/>
          <w:szCs w:val="22"/>
        </w:rPr>
        <w:t xml:space="preserve">individually </w:t>
      </w:r>
      <w:r w:rsidR="000B686E" w:rsidRPr="007F2E37">
        <w:rPr>
          <w:rFonts w:ascii="Arial" w:hAnsi="Arial" w:cs="Arial"/>
          <w:sz w:val="22"/>
          <w:szCs w:val="22"/>
        </w:rPr>
        <w:t>notify</w:t>
      </w:r>
      <w:r w:rsidR="002D59D8" w:rsidRPr="007F2E37">
        <w:rPr>
          <w:rFonts w:ascii="Arial" w:hAnsi="Arial" w:cs="Arial"/>
          <w:sz w:val="22"/>
          <w:szCs w:val="22"/>
        </w:rPr>
        <w:t xml:space="preserve"> </w:t>
      </w:r>
      <w:r w:rsidR="00E5255D">
        <w:rPr>
          <w:rFonts w:ascii="Arial" w:hAnsi="Arial" w:cs="Arial"/>
          <w:sz w:val="22"/>
          <w:szCs w:val="22"/>
        </w:rPr>
        <w:t>E</w:t>
      </w:r>
      <w:r w:rsidR="001F4824" w:rsidRPr="007F2E37">
        <w:rPr>
          <w:rFonts w:ascii="Arial" w:hAnsi="Arial" w:cs="Arial"/>
          <w:sz w:val="22"/>
          <w:szCs w:val="22"/>
        </w:rPr>
        <w:t>ntrants</w:t>
      </w:r>
      <w:r w:rsidR="002D59D8" w:rsidRPr="007F2E37">
        <w:rPr>
          <w:rFonts w:ascii="Arial" w:hAnsi="Arial" w:cs="Arial"/>
          <w:sz w:val="22"/>
          <w:szCs w:val="22"/>
        </w:rPr>
        <w:t xml:space="preserve"> </w:t>
      </w:r>
      <w:r w:rsidR="00F42833" w:rsidRPr="007F2E37">
        <w:rPr>
          <w:rFonts w:ascii="Arial" w:hAnsi="Arial" w:cs="Arial"/>
          <w:sz w:val="22"/>
          <w:szCs w:val="22"/>
        </w:rPr>
        <w:t xml:space="preserve">of longlisted entries. You will not be </w:t>
      </w:r>
      <w:r w:rsidR="000B686E" w:rsidRPr="007F2E37">
        <w:rPr>
          <w:rFonts w:ascii="Arial" w:hAnsi="Arial" w:cs="Arial"/>
          <w:sz w:val="22"/>
          <w:szCs w:val="22"/>
        </w:rPr>
        <w:t>notified</w:t>
      </w:r>
      <w:r w:rsidR="00F42833" w:rsidRPr="007F2E37">
        <w:rPr>
          <w:rFonts w:ascii="Arial" w:hAnsi="Arial" w:cs="Arial"/>
          <w:sz w:val="22"/>
          <w:szCs w:val="22"/>
        </w:rPr>
        <w:t xml:space="preserve"> if your entry has not been longlisted.</w:t>
      </w:r>
    </w:p>
    <w:p w14:paraId="1166265D" w14:textId="6F95C65A" w:rsidR="00D523A9" w:rsidRPr="007F2E37" w:rsidRDefault="00D523A9" w:rsidP="0080489B">
      <w:pPr>
        <w:pStyle w:val="ListParagraph"/>
        <w:rPr>
          <w:rFonts w:ascii="Arial" w:hAnsi="Arial" w:cs="Arial"/>
          <w:sz w:val="22"/>
          <w:szCs w:val="22"/>
        </w:rPr>
      </w:pPr>
    </w:p>
    <w:p w14:paraId="4BDA4CDA" w14:textId="262C5C99" w:rsidR="00D523A9" w:rsidRPr="007F2E37" w:rsidRDefault="00D523A9" w:rsidP="00465641">
      <w:pPr>
        <w:pStyle w:val="ListParagraph"/>
        <w:keepNext/>
        <w:ind w:left="0"/>
        <w:rPr>
          <w:rFonts w:ascii="Arial" w:hAnsi="Arial" w:cs="Arial"/>
          <w:sz w:val="22"/>
          <w:szCs w:val="22"/>
        </w:rPr>
      </w:pPr>
      <w:r w:rsidRPr="007F2E37">
        <w:rPr>
          <w:rFonts w:ascii="Arial" w:hAnsi="Arial" w:cs="Arial"/>
          <w:b/>
          <w:bCs/>
          <w:sz w:val="22"/>
          <w:szCs w:val="22"/>
        </w:rPr>
        <w:lastRenderedPageBreak/>
        <w:t>Judg</w:t>
      </w:r>
      <w:r w:rsidR="00D40DFC" w:rsidRPr="007F2E37">
        <w:rPr>
          <w:rFonts w:ascii="Arial" w:hAnsi="Arial" w:cs="Arial"/>
          <w:b/>
          <w:bCs/>
          <w:sz w:val="22"/>
          <w:szCs w:val="22"/>
        </w:rPr>
        <w:t>ing</w:t>
      </w:r>
    </w:p>
    <w:p w14:paraId="10C332A5" w14:textId="77777777" w:rsidR="00D523A9" w:rsidRPr="007F2E37" w:rsidRDefault="00D523A9" w:rsidP="00D523A9">
      <w:pPr>
        <w:rPr>
          <w:rFonts w:ascii="Arial" w:hAnsi="Arial" w:cs="Arial"/>
          <w:sz w:val="22"/>
          <w:szCs w:val="22"/>
        </w:rPr>
      </w:pPr>
    </w:p>
    <w:p w14:paraId="2BC94550" w14:textId="6BEA0A1C" w:rsidR="00D40DFC" w:rsidRPr="007F2E37" w:rsidRDefault="00D523A9" w:rsidP="001751DC">
      <w:pPr>
        <w:pStyle w:val="ListParagraph"/>
        <w:numPr>
          <w:ilvl w:val="0"/>
          <w:numId w:val="1"/>
        </w:numPr>
        <w:rPr>
          <w:rFonts w:ascii="Arial" w:hAnsi="Arial" w:cs="Arial"/>
          <w:sz w:val="22"/>
          <w:szCs w:val="22"/>
        </w:rPr>
      </w:pPr>
      <w:r w:rsidRPr="007F2E37">
        <w:rPr>
          <w:rFonts w:ascii="Arial" w:hAnsi="Arial" w:cs="Arial"/>
          <w:sz w:val="22"/>
          <w:szCs w:val="22"/>
        </w:rPr>
        <w:t xml:space="preserve">Stella appoints a Judging Panel of five professionals from the </w:t>
      </w:r>
      <w:r w:rsidR="00983B80">
        <w:rPr>
          <w:rFonts w:ascii="Arial" w:hAnsi="Arial" w:cs="Arial"/>
          <w:sz w:val="22"/>
          <w:szCs w:val="22"/>
        </w:rPr>
        <w:t>arts</w:t>
      </w:r>
      <w:r w:rsidR="00983B80" w:rsidRPr="007F2E37">
        <w:rPr>
          <w:rFonts w:ascii="Arial" w:hAnsi="Arial" w:cs="Arial"/>
          <w:sz w:val="22"/>
          <w:szCs w:val="22"/>
        </w:rPr>
        <w:t xml:space="preserve"> </w:t>
      </w:r>
      <w:r w:rsidRPr="007F2E37">
        <w:rPr>
          <w:rFonts w:ascii="Arial" w:hAnsi="Arial" w:cs="Arial"/>
          <w:sz w:val="22"/>
          <w:szCs w:val="22"/>
        </w:rPr>
        <w:t xml:space="preserve">community. </w:t>
      </w:r>
      <w:r w:rsidR="00D40DFC" w:rsidRPr="007F2E37">
        <w:rPr>
          <w:rFonts w:ascii="Arial" w:hAnsi="Arial" w:cs="Arial"/>
          <w:sz w:val="22"/>
          <w:szCs w:val="22"/>
        </w:rPr>
        <w:t xml:space="preserve">They are selected for their varied experience as writers, readers, critics, booksellers, editors, and/or literary </w:t>
      </w:r>
      <w:r w:rsidR="000B686E" w:rsidRPr="007F2E37">
        <w:rPr>
          <w:rFonts w:ascii="Arial" w:hAnsi="Arial" w:cs="Arial"/>
          <w:sz w:val="22"/>
          <w:szCs w:val="22"/>
        </w:rPr>
        <w:t>programmers.</w:t>
      </w:r>
    </w:p>
    <w:p w14:paraId="4832B7C0" w14:textId="77777777" w:rsidR="00FA5D69" w:rsidRPr="007F2E37" w:rsidRDefault="00FA5D69" w:rsidP="0080489B">
      <w:pPr>
        <w:pStyle w:val="ListParagraph"/>
        <w:rPr>
          <w:rFonts w:ascii="Arial" w:hAnsi="Arial" w:cs="Arial"/>
          <w:sz w:val="22"/>
          <w:szCs w:val="22"/>
        </w:rPr>
      </w:pPr>
    </w:p>
    <w:p w14:paraId="2B7AA98D" w14:textId="21C8D89F" w:rsidR="00D523A9" w:rsidRPr="007F2E37" w:rsidRDefault="00D523A9" w:rsidP="0080489B">
      <w:pPr>
        <w:pStyle w:val="ListParagraph"/>
        <w:numPr>
          <w:ilvl w:val="0"/>
          <w:numId w:val="1"/>
        </w:numPr>
        <w:rPr>
          <w:rFonts w:ascii="Arial" w:hAnsi="Arial" w:cs="Arial"/>
          <w:sz w:val="22"/>
          <w:szCs w:val="22"/>
        </w:rPr>
      </w:pPr>
      <w:r w:rsidRPr="007F2E37">
        <w:rPr>
          <w:rFonts w:ascii="Arial" w:hAnsi="Arial" w:cs="Arial"/>
          <w:sz w:val="22"/>
          <w:szCs w:val="22"/>
        </w:rPr>
        <w:t>The Judging Panel is responsible for selecting a longlist of twelve books, a shortlist of six books, and the winner of the Prize.</w:t>
      </w:r>
      <w:r w:rsidRPr="007F2E37">
        <w:rPr>
          <w:rFonts w:ascii="Arial" w:hAnsi="Arial" w:cs="Arial"/>
          <w:sz w:val="22"/>
          <w:szCs w:val="22"/>
        </w:rPr>
        <w:br/>
      </w:r>
    </w:p>
    <w:p w14:paraId="340F5F4B" w14:textId="5BB41CC9" w:rsidR="00D40DFC" w:rsidRPr="007F2E37" w:rsidRDefault="00D523A9" w:rsidP="0080489B">
      <w:pPr>
        <w:pStyle w:val="ListParagraph"/>
        <w:numPr>
          <w:ilvl w:val="0"/>
          <w:numId w:val="1"/>
        </w:numPr>
        <w:rPr>
          <w:rFonts w:ascii="Arial" w:hAnsi="Arial" w:cs="Arial"/>
          <w:sz w:val="22"/>
          <w:szCs w:val="22"/>
        </w:rPr>
      </w:pPr>
      <w:r w:rsidRPr="007F2E37">
        <w:rPr>
          <w:rFonts w:ascii="Arial" w:hAnsi="Arial" w:cs="Arial"/>
          <w:sz w:val="22"/>
          <w:szCs w:val="22"/>
        </w:rPr>
        <w:t>The Judging Panel will select the book they believe to be the most original, excellent, and engaging as the winner.</w:t>
      </w:r>
      <w:r w:rsidR="00EE1A33" w:rsidRPr="007F2E37">
        <w:rPr>
          <w:rFonts w:ascii="Arial" w:hAnsi="Arial" w:cs="Arial"/>
          <w:sz w:val="22"/>
          <w:szCs w:val="22"/>
        </w:rPr>
        <w:br/>
      </w:r>
    </w:p>
    <w:p w14:paraId="61419159" w14:textId="76634A35" w:rsidR="00D523A9" w:rsidRPr="007F2E37" w:rsidRDefault="00D523A9" w:rsidP="0080489B">
      <w:pPr>
        <w:pStyle w:val="ListParagraph"/>
        <w:numPr>
          <w:ilvl w:val="0"/>
          <w:numId w:val="1"/>
        </w:numPr>
        <w:rPr>
          <w:rFonts w:ascii="Arial" w:hAnsi="Arial" w:cs="Arial"/>
          <w:sz w:val="22"/>
          <w:szCs w:val="22"/>
        </w:rPr>
      </w:pPr>
      <w:r w:rsidRPr="007F2E37">
        <w:rPr>
          <w:rFonts w:ascii="Arial" w:hAnsi="Arial" w:cs="Arial"/>
          <w:sz w:val="22"/>
          <w:szCs w:val="22"/>
        </w:rPr>
        <w:t>The Judging Panel will make their selections based on literary merit without personal prejudice or preference. Stella identifies, assesses, and manages potential conflicts in relation to entries each year to protect the integrity and reputation of Stella, its appointed Judges, staff and Board members</w:t>
      </w:r>
      <w:r w:rsidR="003E59EE">
        <w:rPr>
          <w:rFonts w:ascii="Arial" w:hAnsi="Arial" w:cs="Arial"/>
          <w:sz w:val="22"/>
          <w:szCs w:val="22"/>
        </w:rPr>
        <w:t xml:space="preserve"> in accordance with its </w:t>
      </w:r>
      <w:r w:rsidR="003E59EE" w:rsidRPr="007F2E37">
        <w:rPr>
          <w:rFonts w:ascii="Arial" w:hAnsi="Arial" w:cs="Arial"/>
          <w:sz w:val="22"/>
          <w:szCs w:val="22"/>
        </w:rPr>
        <w:t>conflict</w:t>
      </w:r>
      <w:r w:rsidR="003E59EE">
        <w:rPr>
          <w:rFonts w:ascii="Arial" w:hAnsi="Arial" w:cs="Arial"/>
          <w:sz w:val="22"/>
          <w:szCs w:val="22"/>
        </w:rPr>
        <w:t>s</w:t>
      </w:r>
      <w:r w:rsidR="003E59EE" w:rsidRPr="007F2E37">
        <w:rPr>
          <w:rFonts w:ascii="Arial" w:hAnsi="Arial" w:cs="Arial"/>
          <w:sz w:val="22"/>
          <w:szCs w:val="22"/>
        </w:rPr>
        <w:t xml:space="preserve"> of interest policy</w:t>
      </w:r>
      <w:r w:rsidRPr="007F2E37">
        <w:rPr>
          <w:rFonts w:ascii="Arial" w:hAnsi="Arial" w:cs="Arial"/>
          <w:sz w:val="22"/>
          <w:szCs w:val="22"/>
        </w:rPr>
        <w:t xml:space="preserve">. </w:t>
      </w:r>
      <w:r w:rsidRPr="007F2E37">
        <w:rPr>
          <w:rFonts w:ascii="Arial" w:hAnsi="Arial" w:cs="Arial"/>
          <w:sz w:val="22"/>
          <w:szCs w:val="22"/>
        </w:rPr>
        <w:br/>
      </w:r>
    </w:p>
    <w:p w14:paraId="7E5B74EA" w14:textId="589FDFA8" w:rsidR="00A44412" w:rsidRPr="007F2E37" w:rsidRDefault="00A44412" w:rsidP="0080489B">
      <w:pPr>
        <w:pStyle w:val="ListParagraph"/>
        <w:numPr>
          <w:ilvl w:val="0"/>
          <w:numId w:val="1"/>
        </w:numPr>
        <w:rPr>
          <w:rFonts w:ascii="Arial" w:hAnsi="Arial" w:cs="Arial"/>
          <w:sz w:val="22"/>
          <w:szCs w:val="22"/>
        </w:rPr>
      </w:pPr>
      <w:r w:rsidRPr="007F2E37">
        <w:rPr>
          <w:rFonts w:ascii="Arial" w:hAnsi="Arial" w:cs="Arial"/>
          <w:sz w:val="22"/>
          <w:szCs w:val="22"/>
        </w:rPr>
        <w:t xml:space="preserve">The Judging Panel may, at their discretion, call in books that have not </w:t>
      </w:r>
      <w:r w:rsidR="0090322B">
        <w:rPr>
          <w:rFonts w:ascii="Arial" w:hAnsi="Arial" w:cs="Arial"/>
          <w:sz w:val="22"/>
          <w:szCs w:val="22"/>
        </w:rPr>
        <w:t>been entered</w:t>
      </w:r>
      <w:r w:rsidR="00D84278">
        <w:rPr>
          <w:rFonts w:ascii="Arial" w:hAnsi="Arial" w:cs="Arial"/>
          <w:sz w:val="22"/>
          <w:szCs w:val="22"/>
        </w:rPr>
        <w:t xml:space="preserve"> that they believe to be worthy of consideration for the Prize</w:t>
      </w:r>
      <w:r w:rsidR="00F60585">
        <w:rPr>
          <w:rFonts w:ascii="Arial" w:hAnsi="Arial" w:cs="Arial"/>
          <w:sz w:val="22"/>
          <w:szCs w:val="22"/>
        </w:rPr>
        <w:t xml:space="preserve"> and which meet the </w:t>
      </w:r>
      <w:r w:rsidR="000D5066">
        <w:rPr>
          <w:rFonts w:ascii="Arial" w:hAnsi="Arial" w:cs="Arial"/>
          <w:sz w:val="22"/>
          <w:szCs w:val="22"/>
        </w:rPr>
        <w:t>E</w:t>
      </w:r>
      <w:r w:rsidR="00F60585">
        <w:rPr>
          <w:rFonts w:ascii="Arial" w:hAnsi="Arial" w:cs="Arial"/>
          <w:sz w:val="22"/>
          <w:szCs w:val="22"/>
        </w:rPr>
        <w:t xml:space="preserve">ligibility </w:t>
      </w:r>
      <w:r w:rsidR="000D5066">
        <w:rPr>
          <w:rFonts w:ascii="Arial" w:hAnsi="Arial" w:cs="Arial"/>
          <w:sz w:val="22"/>
          <w:szCs w:val="22"/>
        </w:rPr>
        <w:t>G</w:t>
      </w:r>
      <w:r w:rsidR="00476D88">
        <w:rPr>
          <w:rFonts w:ascii="Arial" w:hAnsi="Arial" w:cs="Arial"/>
          <w:sz w:val="22"/>
          <w:szCs w:val="22"/>
        </w:rPr>
        <w:t>uidelines</w:t>
      </w:r>
      <w:r w:rsidR="00D84278">
        <w:rPr>
          <w:rFonts w:ascii="Arial" w:hAnsi="Arial" w:cs="Arial"/>
          <w:sz w:val="22"/>
          <w:szCs w:val="22"/>
        </w:rPr>
        <w:t>. This does</w:t>
      </w:r>
      <w:r w:rsidR="00D84278" w:rsidRPr="00D84278">
        <w:rPr>
          <w:rFonts w:ascii="Arial" w:hAnsi="Arial" w:cs="Arial"/>
          <w:sz w:val="22"/>
          <w:szCs w:val="22"/>
        </w:rPr>
        <w:t xml:space="preserve"> </w:t>
      </w:r>
      <w:r w:rsidR="00D84278">
        <w:rPr>
          <w:rFonts w:ascii="Arial" w:hAnsi="Arial" w:cs="Arial"/>
          <w:sz w:val="22"/>
          <w:szCs w:val="22"/>
        </w:rPr>
        <w:t>not guarantee success</w:t>
      </w:r>
      <w:r w:rsidRPr="007F2E37">
        <w:rPr>
          <w:rFonts w:ascii="Arial" w:hAnsi="Arial" w:cs="Arial"/>
          <w:sz w:val="22"/>
          <w:szCs w:val="22"/>
        </w:rPr>
        <w:t xml:space="preserve">. </w:t>
      </w:r>
      <w:r w:rsidR="00F154CE">
        <w:rPr>
          <w:rFonts w:ascii="Arial" w:hAnsi="Arial" w:cs="Arial"/>
          <w:sz w:val="22"/>
          <w:szCs w:val="22"/>
        </w:rPr>
        <w:t>The publisher, literary agent or author of any</w:t>
      </w:r>
      <w:r w:rsidR="00F154CE" w:rsidRPr="007F2E37">
        <w:rPr>
          <w:rFonts w:ascii="Arial" w:hAnsi="Arial" w:cs="Arial"/>
          <w:sz w:val="22"/>
          <w:szCs w:val="22"/>
        </w:rPr>
        <w:t xml:space="preserve"> </w:t>
      </w:r>
      <w:r w:rsidRPr="007F2E37">
        <w:rPr>
          <w:rFonts w:ascii="Arial" w:hAnsi="Arial" w:cs="Arial"/>
          <w:sz w:val="22"/>
          <w:szCs w:val="22"/>
        </w:rPr>
        <w:t xml:space="preserve">book that is called in must </w:t>
      </w:r>
      <w:r w:rsidR="00F154CE">
        <w:rPr>
          <w:rFonts w:ascii="Arial" w:hAnsi="Arial" w:cs="Arial"/>
          <w:sz w:val="22"/>
          <w:szCs w:val="22"/>
        </w:rPr>
        <w:t xml:space="preserve">complete the </w:t>
      </w:r>
      <w:r w:rsidR="003601AE">
        <w:rPr>
          <w:rFonts w:ascii="Arial" w:hAnsi="Arial" w:cs="Arial"/>
          <w:sz w:val="22"/>
          <w:szCs w:val="22"/>
        </w:rPr>
        <w:t xml:space="preserve">online </w:t>
      </w:r>
      <w:r w:rsidR="00F84F55">
        <w:rPr>
          <w:rFonts w:ascii="Arial" w:hAnsi="Arial" w:cs="Arial"/>
          <w:sz w:val="22"/>
          <w:szCs w:val="22"/>
        </w:rPr>
        <w:t>entry form, pay the entry fee</w:t>
      </w:r>
      <w:r w:rsidR="00476D88">
        <w:rPr>
          <w:rFonts w:ascii="Arial" w:hAnsi="Arial" w:cs="Arial"/>
          <w:sz w:val="22"/>
          <w:szCs w:val="22"/>
        </w:rPr>
        <w:t xml:space="preserve"> </w:t>
      </w:r>
      <w:r w:rsidR="00F60585">
        <w:rPr>
          <w:rFonts w:ascii="Arial" w:hAnsi="Arial" w:cs="Arial"/>
          <w:sz w:val="22"/>
          <w:szCs w:val="22"/>
        </w:rPr>
        <w:t xml:space="preserve">and comply with the </w:t>
      </w:r>
      <w:r w:rsidR="00117E36" w:rsidRPr="007F2E37">
        <w:rPr>
          <w:rFonts w:ascii="Arial" w:hAnsi="Arial" w:cs="Arial"/>
          <w:sz w:val="22"/>
          <w:szCs w:val="22"/>
        </w:rPr>
        <w:t>Entry</w:t>
      </w:r>
      <w:r w:rsidR="00117E36">
        <w:rPr>
          <w:rFonts w:ascii="Arial" w:hAnsi="Arial" w:cs="Arial"/>
          <w:sz w:val="22"/>
          <w:szCs w:val="22"/>
        </w:rPr>
        <w:t xml:space="preserve"> </w:t>
      </w:r>
      <w:r w:rsidR="00F60585">
        <w:rPr>
          <w:rFonts w:ascii="Arial" w:hAnsi="Arial" w:cs="Arial"/>
          <w:sz w:val="22"/>
          <w:szCs w:val="22"/>
        </w:rPr>
        <w:t>Conditions</w:t>
      </w:r>
      <w:r w:rsidRPr="007F2E37">
        <w:rPr>
          <w:rFonts w:ascii="Arial" w:hAnsi="Arial" w:cs="Arial"/>
          <w:sz w:val="22"/>
          <w:szCs w:val="22"/>
        </w:rPr>
        <w:t>.</w:t>
      </w:r>
      <w:r w:rsidR="003E59EE">
        <w:rPr>
          <w:rFonts w:ascii="Arial" w:hAnsi="Arial" w:cs="Arial"/>
          <w:sz w:val="22"/>
          <w:szCs w:val="22"/>
        </w:rPr>
        <w:t xml:space="preserve"> </w:t>
      </w:r>
    </w:p>
    <w:p w14:paraId="51A5F844" w14:textId="77777777" w:rsidR="00A44412" w:rsidRPr="007F2E37" w:rsidRDefault="00A44412" w:rsidP="0080489B">
      <w:pPr>
        <w:pStyle w:val="ListParagraph"/>
        <w:rPr>
          <w:rFonts w:ascii="Arial" w:hAnsi="Arial" w:cs="Arial"/>
          <w:sz w:val="22"/>
          <w:szCs w:val="22"/>
        </w:rPr>
      </w:pPr>
    </w:p>
    <w:p w14:paraId="2B71F66C" w14:textId="5EF0E050" w:rsidR="00D523A9" w:rsidRPr="007F2E37" w:rsidRDefault="00D523A9" w:rsidP="0080489B">
      <w:pPr>
        <w:pStyle w:val="ListParagraph"/>
        <w:numPr>
          <w:ilvl w:val="0"/>
          <w:numId w:val="1"/>
        </w:numPr>
        <w:rPr>
          <w:rFonts w:ascii="Arial" w:hAnsi="Arial" w:cs="Arial"/>
          <w:sz w:val="22"/>
          <w:szCs w:val="22"/>
        </w:rPr>
      </w:pPr>
      <w:r w:rsidRPr="007F2E37">
        <w:rPr>
          <w:rFonts w:ascii="Arial" w:hAnsi="Arial" w:cs="Arial"/>
          <w:sz w:val="22"/>
          <w:szCs w:val="22"/>
        </w:rPr>
        <w:t xml:space="preserve">The Judging Panel will not discuss or divulge </w:t>
      </w:r>
      <w:r w:rsidR="00FE0E68">
        <w:rPr>
          <w:rFonts w:ascii="Arial" w:hAnsi="Arial" w:cs="Arial"/>
          <w:sz w:val="22"/>
          <w:szCs w:val="22"/>
        </w:rPr>
        <w:t>the identity of</w:t>
      </w:r>
      <w:r w:rsidR="00FE0E68" w:rsidRPr="007F2E37">
        <w:rPr>
          <w:rFonts w:ascii="Arial" w:hAnsi="Arial" w:cs="Arial"/>
          <w:sz w:val="22"/>
          <w:szCs w:val="22"/>
        </w:rPr>
        <w:t xml:space="preserve"> </w:t>
      </w:r>
      <w:r w:rsidRPr="007F2E37">
        <w:rPr>
          <w:rFonts w:ascii="Arial" w:hAnsi="Arial" w:cs="Arial"/>
          <w:sz w:val="22"/>
          <w:szCs w:val="22"/>
        </w:rPr>
        <w:t>books</w:t>
      </w:r>
      <w:r w:rsidR="00B877B0">
        <w:rPr>
          <w:rFonts w:ascii="Arial" w:hAnsi="Arial" w:cs="Arial"/>
          <w:sz w:val="22"/>
          <w:szCs w:val="22"/>
        </w:rPr>
        <w:t xml:space="preserve"> entered </w:t>
      </w:r>
      <w:r w:rsidR="00580DD0">
        <w:rPr>
          <w:rFonts w:ascii="Arial" w:hAnsi="Arial" w:cs="Arial"/>
          <w:sz w:val="22"/>
          <w:szCs w:val="22"/>
        </w:rPr>
        <w:t>t</w:t>
      </w:r>
      <w:r w:rsidR="00B877B0">
        <w:rPr>
          <w:rFonts w:ascii="Arial" w:hAnsi="Arial" w:cs="Arial"/>
          <w:sz w:val="22"/>
          <w:szCs w:val="22"/>
        </w:rPr>
        <w:t>o the Prize</w:t>
      </w:r>
      <w:r w:rsidR="00580DD0">
        <w:rPr>
          <w:rFonts w:ascii="Arial" w:hAnsi="Arial" w:cs="Arial"/>
          <w:sz w:val="22"/>
          <w:szCs w:val="22"/>
        </w:rPr>
        <w:t xml:space="preserve">, </w:t>
      </w:r>
      <w:r w:rsidR="00B877B0">
        <w:rPr>
          <w:rFonts w:ascii="Arial" w:hAnsi="Arial" w:cs="Arial"/>
          <w:sz w:val="22"/>
          <w:szCs w:val="22"/>
        </w:rPr>
        <w:t>their deliberations</w:t>
      </w:r>
      <w:r w:rsidR="00F35C9B">
        <w:rPr>
          <w:rFonts w:ascii="Arial" w:hAnsi="Arial" w:cs="Arial"/>
          <w:sz w:val="22"/>
          <w:szCs w:val="22"/>
        </w:rPr>
        <w:t xml:space="preserve"> and discussions or </w:t>
      </w:r>
      <w:r w:rsidR="00580DD0">
        <w:rPr>
          <w:rFonts w:ascii="Arial" w:hAnsi="Arial" w:cs="Arial"/>
          <w:sz w:val="22"/>
          <w:szCs w:val="22"/>
        </w:rPr>
        <w:t>the judging process</w:t>
      </w:r>
      <w:r w:rsidRPr="007F2E37">
        <w:rPr>
          <w:rFonts w:ascii="Arial" w:hAnsi="Arial" w:cs="Arial"/>
          <w:sz w:val="22"/>
          <w:szCs w:val="22"/>
        </w:rPr>
        <w:t xml:space="preserve"> with anyone </w:t>
      </w:r>
      <w:r w:rsidR="00EE1E77" w:rsidRPr="007F2E37">
        <w:rPr>
          <w:rFonts w:ascii="Arial" w:hAnsi="Arial" w:cs="Arial"/>
          <w:sz w:val="22"/>
          <w:szCs w:val="22"/>
        </w:rPr>
        <w:t>other</w:t>
      </w:r>
      <w:r w:rsidR="0010518E" w:rsidRPr="007F2E37">
        <w:rPr>
          <w:rFonts w:ascii="Arial" w:hAnsi="Arial" w:cs="Arial"/>
          <w:sz w:val="22"/>
          <w:szCs w:val="22"/>
        </w:rPr>
        <w:t xml:space="preserve"> than other members of</w:t>
      </w:r>
      <w:r w:rsidRPr="007F2E37">
        <w:rPr>
          <w:rFonts w:ascii="Arial" w:hAnsi="Arial" w:cs="Arial"/>
          <w:sz w:val="22"/>
          <w:szCs w:val="22"/>
        </w:rPr>
        <w:t xml:space="preserve"> the </w:t>
      </w:r>
      <w:r w:rsidR="00CF2ACD">
        <w:rPr>
          <w:rFonts w:ascii="Arial" w:hAnsi="Arial" w:cs="Arial"/>
          <w:sz w:val="22"/>
          <w:szCs w:val="22"/>
        </w:rPr>
        <w:t xml:space="preserve">Judging </w:t>
      </w:r>
      <w:r w:rsidR="00EE1E77" w:rsidRPr="007F2E37">
        <w:rPr>
          <w:rFonts w:ascii="Arial" w:hAnsi="Arial" w:cs="Arial"/>
          <w:sz w:val="22"/>
          <w:szCs w:val="22"/>
        </w:rPr>
        <w:t>P</w:t>
      </w:r>
      <w:r w:rsidRPr="007F2E37">
        <w:rPr>
          <w:rFonts w:ascii="Arial" w:hAnsi="Arial" w:cs="Arial"/>
          <w:sz w:val="22"/>
          <w:szCs w:val="22"/>
        </w:rPr>
        <w:t>anel and Stella staff.</w:t>
      </w:r>
    </w:p>
    <w:p w14:paraId="057FA0B4" w14:textId="77777777" w:rsidR="00EE1A33" w:rsidRPr="007F2E37" w:rsidRDefault="00EE1A33" w:rsidP="00585184">
      <w:pPr>
        <w:rPr>
          <w:rFonts w:ascii="Arial" w:hAnsi="Arial" w:cs="Arial"/>
          <w:sz w:val="22"/>
          <w:szCs w:val="22"/>
        </w:rPr>
      </w:pPr>
    </w:p>
    <w:p w14:paraId="42A16C74" w14:textId="1B19E10A" w:rsidR="00585184" w:rsidRPr="007F2E37" w:rsidRDefault="00585184" w:rsidP="00585184">
      <w:pPr>
        <w:rPr>
          <w:rFonts w:ascii="Arial" w:hAnsi="Arial" w:cs="Arial"/>
          <w:sz w:val="22"/>
          <w:szCs w:val="22"/>
        </w:rPr>
      </w:pPr>
      <w:r w:rsidRPr="007F2E37">
        <w:rPr>
          <w:rFonts w:ascii="Arial" w:hAnsi="Arial" w:cs="Arial"/>
          <w:sz w:val="22"/>
          <w:szCs w:val="22"/>
        </w:rPr>
        <w:br/>
      </w:r>
      <w:r w:rsidR="00117E36" w:rsidRPr="007F2E37">
        <w:rPr>
          <w:rFonts w:ascii="Arial" w:hAnsi="Arial" w:cs="Arial"/>
          <w:b/>
          <w:bCs/>
          <w:sz w:val="22"/>
          <w:szCs w:val="22"/>
        </w:rPr>
        <w:t xml:space="preserve">Entry </w:t>
      </w:r>
      <w:r w:rsidRPr="007F2E37">
        <w:rPr>
          <w:rFonts w:ascii="Arial" w:hAnsi="Arial" w:cs="Arial"/>
          <w:b/>
          <w:bCs/>
          <w:sz w:val="22"/>
          <w:szCs w:val="22"/>
        </w:rPr>
        <w:t xml:space="preserve">Conditions </w:t>
      </w:r>
      <w:r w:rsidRPr="007F2E37">
        <w:rPr>
          <w:rFonts w:ascii="Arial" w:hAnsi="Arial" w:cs="Arial"/>
          <w:sz w:val="22"/>
          <w:szCs w:val="22"/>
        </w:rPr>
        <w:br/>
      </w:r>
    </w:p>
    <w:p w14:paraId="0B6AC3CE" w14:textId="32CE03F9" w:rsidR="00585184" w:rsidRPr="007F2E37" w:rsidRDefault="00585184" w:rsidP="00FC17A4">
      <w:pPr>
        <w:pStyle w:val="ListParagraph"/>
        <w:numPr>
          <w:ilvl w:val="0"/>
          <w:numId w:val="1"/>
        </w:numPr>
        <w:rPr>
          <w:rFonts w:ascii="Arial" w:hAnsi="Arial" w:cs="Arial"/>
          <w:sz w:val="22"/>
          <w:szCs w:val="22"/>
        </w:rPr>
      </w:pPr>
      <w:r w:rsidRPr="007F2E37">
        <w:rPr>
          <w:rFonts w:ascii="Arial" w:hAnsi="Arial" w:cs="Arial"/>
          <w:sz w:val="22"/>
          <w:szCs w:val="22"/>
        </w:rPr>
        <w:t>Stella welcomes all entries submitted in good faith</w:t>
      </w:r>
      <w:r w:rsidR="005123FB" w:rsidRPr="007F2E37">
        <w:rPr>
          <w:rFonts w:ascii="Arial" w:hAnsi="Arial" w:cs="Arial"/>
          <w:sz w:val="22"/>
          <w:szCs w:val="22"/>
        </w:rPr>
        <w:t>. Stella</w:t>
      </w:r>
      <w:r w:rsidRPr="007F2E37">
        <w:rPr>
          <w:rFonts w:ascii="Arial" w:hAnsi="Arial" w:cs="Arial"/>
          <w:sz w:val="22"/>
          <w:szCs w:val="22"/>
        </w:rPr>
        <w:t xml:space="preserve"> reserves the right to refuse entries submitted with malice or with the intent to mislead or deceive others, or which otherwise may harm Stella’s reputation. All decisions of the Judging Panel</w:t>
      </w:r>
      <w:r w:rsidR="007B359D">
        <w:rPr>
          <w:rFonts w:ascii="Arial" w:hAnsi="Arial" w:cs="Arial"/>
          <w:sz w:val="22"/>
          <w:szCs w:val="22"/>
        </w:rPr>
        <w:t xml:space="preserve"> and Stella</w:t>
      </w:r>
      <w:r w:rsidRPr="007F2E37">
        <w:rPr>
          <w:rFonts w:ascii="Arial" w:hAnsi="Arial" w:cs="Arial"/>
          <w:sz w:val="22"/>
          <w:szCs w:val="22"/>
        </w:rPr>
        <w:t xml:space="preserve"> are final. </w:t>
      </w:r>
      <w:r w:rsidRPr="007F2E37">
        <w:rPr>
          <w:rFonts w:ascii="Arial" w:hAnsi="Arial" w:cs="Arial"/>
          <w:sz w:val="22"/>
          <w:szCs w:val="22"/>
        </w:rPr>
        <w:br/>
      </w:r>
    </w:p>
    <w:p w14:paraId="28FCABF7" w14:textId="77777777" w:rsidR="008A5301" w:rsidRPr="007F2E37" w:rsidRDefault="008A5301" w:rsidP="008A5301">
      <w:pPr>
        <w:pStyle w:val="ListParagraph"/>
        <w:numPr>
          <w:ilvl w:val="0"/>
          <w:numId w:val="1"/>
        </w:numPr>
        <w:rPr>
          <w:rFonts w:ascii="Arial" w:hAnsi="Arial" w:cs="Arial"/>
          <w:sz w:val="22"/>
          <w:szCs w:val="22"/>
        </w:rPr>
      </w:pPr>
      <w:r w:rsidRPr="007F2E37">
        <w:rPr>
          <w:rFonts w:ascii="Arial" w:hAnsi="Arial" w:cs="Arial"/>
          <w:sz w:val="22"/>
          <w:szCs w:val="22"/>
        </w:rPr>
        <w:t xml:space="preserve">All entries are strictly confidential. The fact of entry may not be used to publicise an author </w:t>
      </w:r>
      <w:r>
        <w:rPr>
          <w:rFonts w:ascii="Arial" w:hAnsi="Arial" w:cs="Arial"/>
          <w:sz w:val="22"/>
          <w:szCs w:val="22"/>
        </w:rPr>
        <w:t>at any time,</w:t>
      </w:r>
      <w:r w:rsidRPr="007F2E37">
        <w:rPr>
          <w:rFonts w:ascii="Arial" w:hAnsi="Arial" w:cs="Arial"/>
          <w:sz w:val="22"/>
          <w:szCs w:val="22"/>
        </w:rPr>
        <w:t xml:space="preserve"> unless the author has been included in the longlist or shortlist or chosen as the winner.</w:t>
      </w:r>
    </w:p>
    <w:p w14:paraId="005DDC94" w14:textId="77777777" w:rsidR="008A5301" w:rsidRPr="007F2E37" w:rsidRDefault="008A5301" w:rsidP="008A5301">
      <w:pPr>
        <w:pStyle w:val="ListParagraph"/>
        <w:rPr>
          <w:rFonts w:ascii="Arial" w:hAnsi="Arial" w:cs="Arial"/>
          <w:sz w:val="22"/>
          <w:szCs w:val="22"/>
        </w:rPr>
      </w:pPr>
    </w:p>
    <w:p w14:paraId="61C1C0C8" w14:textId="4362D6C5" w:rsidR="00146869" w:rsidRPr="007F2E37" w:rsidRDefault="00744DD7" w:rsidP="00935B43">
      <w:pPr>
        <w:pStyle w:val="ListParagraph"/>
        <w:keepNext/>
        <w:numPr>
          <w:ilvl w:val="0"/>
          <w:numId w:val="1"/>
        </w:numPr>
        <w:ind w:left="714" w:hanging="357"/>
        <w:rPr>
          <w:rFonts w:ascii="Arial" w:hAnsi="Arial" w:cs="Arial"/>
          <w:sz w:val="22"/>
          <w:szCs w:val="22"/>
        </w:rPr>
      </w:pPr>
      <w:r w:rsidRPr="007F2E37">
        <w:rPr>
          <w:rFonts w:ascii="Arial" w:hAnsi="Arial" w:cs="Arial"/>
          <w:sz w:val="22"/>
          <w:szCs w:val="22"/>
        </w:rPr>
        <w:t>Entry into the Prize confirms</w:t>
      </w:r>
      <w:r w:rsidR="0091398F" w:rsidRPr="007F2E37">
        <w:rPr>
          <w:rFonts w:ascii="Arial" w:hAnsi="Arial" w:cs="Arial"/>
          <w:sz w:val="22"/>
          <w:szCs w:val="22"/>
        </w:rPr>
        <w:t xml:space="preserve"> that</w:t>
      </w:r>
      <w:r w:rsidR="00714855" w:rsidRPr="007F2E37">
        <w:rPr>
          <w:rFonts w:ascii="Arial" w:hAnsi="Arial" w:cs="Arial"/>
          <w:sz w:val="22"/>
          <w:szCs w:val="22"/>
        </w:rPr>
        <w:t xml:space="preserve">, if they are longlisted, shortlisted or selected as </w:t>
      </w:r>
      <w:r w:rsidR="00D1423D" w:rsidRPr="007F2E37">
        <w:rPr>
          <w:rFonts w:ascii="Arial" w:hAnsi="Arial" w:cs="Arial"/>
          <w:sz w:val="22"/>
          <w:szCs w:val="22"/>
        </w:rPr>
        <w:t xml:space="preserve">the Prize </w:t>
      </w:r>
      <w:r w:rsidR="00714855" w:rsidRPr="007F2E37">
        <w:rPr>
          <w:rFonts w:ascii="Arial" w:hAnsi="Arial" w:cs="Arial"/>
          <w:sz w:val="22"/>
          <w:szCs w:val="22"/>
        </w:rPr>
        <w:t>winner</w:t>
      </w:r>
      <w:r w:rsidR="00146869" w:rsidRPr="007F2E37">
        <w:rPr>
          <w:rFonts w:ascii="Arial" w:hAnsi="Arial" w:cs="Arial"/>
          <w:sz w:val="22"/>
          <w:szCs w:val="22"/>
        </w:rPr>
        <w:t>, the author</w:t>
      </w:r>
      <w:r w:rsidR="00C82C68" w:rsidRPr="007F2E37">
        <w:rPr>
          <w:rFonts w:ascii="Arial" w:hAnsi="Arial" w:cs="Arial"/>
          <w:sz w:val="22"/>
          <w:szCs w:val="22"/>
        </w:rPr>
        <w:t xml:space="preserve"> </w:t>
      </w:r>
      <w:r w:rsidR="00E647C0" w:rsidRPr="007F2E37">
        <w:rPr>
          <w:rFonts w:ascii="Arial" w:hAnsi="Arial" w:cs="Arial"/>
          <w:sz w:val="22"/>
          <w:szCs w:val="22"/>
        </w:rPr>
        <w:t>agree</w:t>
      </w:r>
      <w:r w:rsidR="00C82C68" w:rsidRPr="007F2E37">
        <w:rPr>
          <w:rFonts w:ascii="Arial" w:hAnsi="Arial" w:cs="Arial"/>
          <w:sz w:val="22"/>
          <w:szCs w:val="22"/>
        </w:rPr>
        <w:t>s</w:t>
      </w:r>
      <w:r w:rsidR="00530F73" w:rsidRPr="007F2E37">
        <w:rPr>
          <w:rFonts w:ascii="Arial" w:hAnsi="Arial" w:cs="Arial"/>
          <w:sz w:val="22"/>
          <w:szCs w:val="22"/>
        </w:rPr>
        <w:t xml:space="preserve"> to</w:t>
      </w:r>
      <w:r w:rsidR="00146869" w:rsidRPr="007F2E37">
        <w:rPr>
          <w:rFonts w:ascii="Arial" w:hAnsi="Arial" w:cs="Arial"/>
          <w:sz w:val="22"/>
          <w:szCs w:val="22"/>
        </w:rPr>
        <w:t>:</w:t>
      </w:r>
    </w:p>
    <w:p w14:paraId="7C66A8BF" w14:textId="08FA2AFD" w:rsidR="00412752" w:rsidRPr="00476D88" w:rsidRDefault="00412752" w:rsidP="00146869">
      <w:pPr>
        <w:pStyle w:val="ListParagraph"/>
        <w:numPr>
          <w:ilvl w:val="0"/>
          <w:numId w:val="8"/>
        </w:numPr>
        <w:rPr>
          <w:rFonts w:ascii="Arial" w:hAnsi="Arial" w:cs="Arial"/>
          <w:sz w:val="22"/>
          <w:szCs w:val="22"/>
        </w:rPr>
      </w:pPr>
      <w:r w:rsidRPr="00476D88">
        <w:rPr>
          <w:rFonts w:ascii="Arial" w:hAnsi="Arial" w:cs="Arial"/>
          <w:sz w:val="22"/>
          <w:szCs w:val="22"/>
        </w:rPr>
        <w:t>accept the source of the funds awarded to them (</w:t>
      </w:r>
      <w:r w:rsidR="00C51016" w:rsidRPr="00476D88">
        <w:rPr>
          <w:rFonts w:ascii="Arial" w:hAnsi="Arial" w:cs="Arial"/>
          <w:sz w:val="22"/>
          <w:szCs w:val="22"/>
        </w:rPr>
        <w:t>t</w:t>
      </w:r>
      <w:r w:rsidRPr="00476D88">
        <w:rPr>
          <w:rFonts w:ascii="Arial" w:hAnsi="Arial" w:cs="Arial"/>
          <w:sz w:val="22"/>
          <w:szCs w:val="22"/>
        </w:rPr>
        <w:t xml:space="preserve">he </w:t>
      </w:r>
      <w:r w:rsidR="00CB5D30" w:rsidRPr="00476D88">
        <w:rPr>
          <w:rFonts w:ascii="Arial" w:hAnsi="Arial" w:cs="Arial"/>
          <w:sz w:val="22"/>
          <w:szCs w:val="22"/>
        </w:rPr>
        <w:t>E</w:t>
      </w:r>
      <w:r w:rsidRPr="00476D88">
        <w:rPr>
          <w:rFonts w:ascii="Arial" w:hAnsi="Arial" w:cs="Arial"/>
          <w:sz w:val="22"/>
          <w:szCs w:val="22"/>
        </w:rPr>
        <w:t xml:space="preserve">ntrant and author are responsible for familiarising themselves with </w:t>
      </w:r>
      <w:r w:rsidR="00983B80" w:rsidRPr="00465641">
        <w:rPr>
          <w:rFonts w:ascii="Arial" w:hAnsi="Arial" w:cs="Arial"/>
          <w:sz w:val="22"/>
          <w:szCs w:val="22"/>
        </w:rPr>
        <w:t>Stella’s Funding Sources,</w:t>
      </w:r>
      <w:r w:rsidR="00476D88" w:rsidRPr="00465641">
        <w:rPr>
          <w:rFonts w:ascii="Arial" w:hAnsi="Arial" w:cs="Arial"/>
          <w:sz w:val="22"/>
          <w:szCs w:val="22"/>
        </w:rPr>
        <w:t xml:space="preserve"> </w:t>
      </w:r>
      <w:r w:rsidR="00983B80" w:rsidRPr="00465641">
        <w:rPr>
          <w:rFonts w:ascii="Arial" w:hAnsi="Arial" w:cs="Arial"/>
          <w:sz w:val="22"/>
          <w:szCs w:val="22"/>
        </w:rPr>
        <w:t>Sponsorship, and Partnerships</w:t>
      </w:r>
      <w:r w:rsidR="007B359D" w:rsidRPr="00465641">
        <w:rPr>
          <w:rFonts w:ascii="Arial" w:hAnsi="Arial" w:cs="Arial"/>
          <w:sz w:val="22"/>
          <w:szCs w:val="22"/>
        </w:rPr>
        <w:t xml:space="preserve"> </w:t>
      </w:r>
      <w:r w:rsidR="007B359D" w:rsidRPr="00476D88">
        <w:rPr>
          <w:rFonts w:ascii="Arial" w:hAnsi="Arial" w:cs="Arial"/>
          <w:sz w:val="22"/>
          <w:szCs w:val="22"/>
        </w:rPr>
        <w:t>Policy</w:t>
      </w:r>
      <w:r w:rsidRPr="00476D88">
        <w:rPr>
          <w:rStyle w:val="Hyperlink"/>
          <w:rFonts w:ascii="Arial" w:hAnsi="Arial" w:cs="Arial"/>
          <w:color w:val="000000" w:themeColor="text1"/>
          <w:sz w:val="22"/>
          <w:szCs w:val="22"/>
          <w:u w:val="none"/>
        </w:rPr>
        <w:t>)</w:t>
      </w:r>
    </w:p>
    <w:p w14:paraId="54C3F8BA" w14:textId="6634E85A" w:rsidR="000F194C" w:rsidRDefault="00530F73" w:rsidP="000F194C">
      <w:pPr>
        <w:pStyle w:val="ListParagraph"/>
        <w:numPr>
          <w:ilvl w:val="0"/>
          <w:numId w:val="8"/>
        </w:numPr>
        <w:rPr>
          <w:rFonts w:ascii="Arial" w:hAnsi="Arial" w:cs="Arial"/>
          <w:sz w:val="22"/>
          <w:szCs w:val="22"/>
        </w:rPr>
      </w:pPr>
      <w:r w:rsidRPr="007F2E37">
        <w:rPr>
          <w:rFonts w:ascii="Arial" w:hAnsi="Arial" w:cs="Arial"/>
          <w:sz w:val="22"/>
          <w:szCs w:val="22"/>
        </w:rPr>
        <w:t>permit</w:t>
      </w:r>
      <w:r w:rsidR="00744DD7" w:rsidRPr="007F2E37">
        <w:rPr>
          <w:rFonts w:ascii="Arial" w:hAnsi="Arial" w:cs="Arial"/>
          <w:sz w:val="22"/>
          <w:szCs w:val="22"/>
        </w:rPr>
        <w:t xml:space="preserve"> Stella to publish their</w:t>
      </w:r>
      <w:r w:rsidR="00E731B0" w:rsidRPr="007F2E37">
        <w:rPr>
          <w:rFonts w:ascii="Arial" w:hAnsi="Arial" w:cs="Arial"/>
          <w:sz w:val="22"/>
          <w:szCs w:val="22"/>
        </w:rPr>
        <w:t xml:space="preserve"> name,</w:t>
      </w:r>
      <w:r w:rsidR="00744DD7" w:rsidRPr="007F2E37">
        <w:rPr>
          <w:rFonts w:ascii="Arial" w:hAnsi="Arial" w:cs="Arial"/>
          <w:sz w:val="22"/>
          <w:szCs w:val="22"/>
        </w:rPr>
        <w:t xml:space="preserve"> image and biographical </w:t>
      </w:r>
      <w:r w:rsidR="00E731B0" w:rsidRPr="007F2E37">
        <w:rPr>
          <w:rFonts w:ascii="Arial" w:hAnsi="Arial" w:cs="Arial"/>
          <w:sz w:val="22"/>
          <w:szCs w:val="22"/>
        </w:rPr>
        <w:t>information</w:t>
      </w:r>
      <w:r w:rsidR="00744DD7" w:rsidRPr="007F2E37">
        <w:rPr>
          <w:rFonts w:ascii="Arial" w:hAnsi="Arial" w:cs="Arial"/>
          <w:sz w:val="22"/>
          <w:szCs w:val="22"/>
        </w:rPr>
        <w:t xml:space="preserve"> on its website</w:t>
      </w:r>
      <w:r w:rsidR="00146869" w:rsidRPr="007F2E37">
        <w:rPr>
          <w:rFonts w:ascii="Arial" w:hAnsi="Arial" w:cs="Arial"/>
          <w:sz w:val="22"/>
          <w:szCs w:val="22"/>
        </w:rPr>
        <w:t xml:space="preserve"> and all forms of media</w:t>
      </w:r>
    </w:p>
    <w:p w14:paraId="0CC18E50" w14:textId="2D2A04AC" w:rsidR="001F2AD9" w:rsidRPr="00935B43" w:rsidRDefault="001F2AD9" w:rsidP="001F2AD9">
      <w:pPr>
        <w:pStyle w:val="ListParagraph"/>
        <w:numPr>
          <w:ilvl w:val="0"/>
          <w:numId w:val="8"/>
        </w:numPr>
        <w:rPr>
          <w:rFonts w:ascii="Arial" w:hAnsi="Arial" w:cs="Arial"/>
          <w:sz w:val="22"/>
          <w:szCs w:val="22"/>
        </w:rPr>
      </w:pPr>
      <w:r w:rsidRPr="00983B80">
        <w:rPr>
          <w:rFonts w:ascii="Arial" w:hAnsi="Arial" w:cs="Arial"/>
          <w:sz w:val="22"/>
          <w:szCs w:val="22"/>
        </w:rPr>
        <w:lastRenderedPageBreak/>
        <w:t>permi</w:t>
      </w:r>
      <w:r>
        <w:rPr>
          <w:rFonts w:ascii="Arial" w:hAnsi="Arial" w:cs="Arial"/>
          <w:sz w:val="22"/>
          <w:szCs w:val="22"/>
        </w:rPr>
        <w:t>t ex</w:t>
      </w:r>
      <w:r w:rsidRPr="00983B80">
        <w:rPr>
          <w:rFonts w:ascii="Arial" w:hAnsi="Arial" w:cs="Arial"/>
          <w:sz w:val="22"/>
          <w:szCs w:val="22"/>
        </w:rPr>
        <w:t>cerpts of the</w:t>
      </w:r>
      <w:r>
        <w:rPr>
          <w:rFonts w:ascii="Arial" w:hAnsi="Arial" w:cs="Arial"/>
          <w:sz w:val="22"/>
          <w:szCs w:val="22"/>
        </w:rPr>
        <w:t>ir</w:t>
      </w:r>
      <w:r w:rsidRPr="00983B80">
        <w:rPr>
          <w:rFonts w:ascii="Arial" w:hAnsi="Arial" w:cs="Arial"/>
          <w:sz w:val="22"/>
          <w:szCs w:val="22"/>
        </w:rPr>
        <w:t xml:space="preserve"> book to be used in materials for the Prize announcement</w:t>
      </w:r>
      <w:r w:rsidRPr="007F2E37">
        <w:rPr>
          <w:rFonts w:ascii="Arial" w:hAnsi="Arial" w:cs="Arial"/>
          <w:sz w:val="22"/>
          <w:szCs w:val="22"/>
          <w:lang w:val="en-GB"/>
        </w:rPr>
        <w:t>, promotional events, marketing and media</w:t>
      </w:r>
    </w:p>
    <w:p w14:paraId="2E362395" w14:textId="40020124" w:rsidR="004066F5" w:rsidRPr="004066F5" w:rsidRDefault="004066F5" w:rsidP="004066F5">
      <w:pPr>
        <w:pStyle w:val="ListParagraph"/>
        <w:numPr>
          <w:ilvl w:val="0"/>
          <w:numId w:val="8"/>
        </w:numPr>
        <w:rPr>
          <w:rFonts w:ascii="Arial" w:hAnsi="Arial" w:cs="Arial"/>
          <w:sz w:val="22"/>
          <w:szCs w:val="22"/>
        </w:rPr>
      </w:pPr>
      <w:r w:rsidRPr="004066F5">
        <w:rPr>
          <w:rFonts w:ascii="Arial" w:hAnsi="Arial" w:cs="Arial"/>
          <w:sz w:val="22"/>
          <w:szCs w:val="22"/>
        </w:rPr>
        <w:t xml:space="preserve">sign books and/or bookplates provided by Stella </w:t>
      </w:r>
    </w:p>
    <w:p w14:paraId="75BC1C2A" w14:textId="004FEFE0" w:rsidR="000F194C" w:rsidRDefault="000730B7" w:rsidP="00935B43">
      <w:pPr>
        <w:pStyle w:val="ListParagraph"/>
        <w:numPr>
          <w:ilvl w:val="0"/>
          <w:numId w:val="8"/>
        </w:numPr>
        <w:rPr>
          <w:rFonts w:ascii="Arial" w:hAnsi="Arial" w:cs="Arial"/>
          <w:sz w:val="22"/>
          <w:szCs w:val="22"/>
        </w:rPr>
      </w:pPr>
      <w:r w:rsidRPr="000F194C">
        <w:rPr>
          <w:rFonts w:ascii="Arial" w:hAnsi="Arial" w:cs="Arial"/>
          <w:sz w:val="22"/>
          <w:szCs w:val="22"/>
        </w:rPr>
        <w:t xml:space="preserve">attend the </w:t>
      </w:r>
      <w:r w:rsidR="00C1230A">
        <w:rPr>
          <w:rFonts w:ascii="Arial" w:hAnsi="Arial" w:cs="Arial"/>
          <w:sz w:val="22"/>
          <w:szCs w:val="22"/>
        </w:rPr>
        <w:t xml:space="preserve">longlist, shortlist and </w:t>
      </w:r>
      <w:r w:rsidR="00476D88">
        <w:rPr>
          <w:rFonts w:ascii="Arial" w:hAnsi="Arial" w:cs="Arial"/>
          <w:sz w:val="22"/>
          <w:szCs w:val="22"/>
        </w:rPr>
        <w:t>p</w:t>
      </w:r>
      <w:r w:rsidRPr="000F194C">
        <w:rPr>
          <w:rFonts w:ascii="Arial" w:hAnsi="Arial" w:cs="Arial"/>
          <w:sz w:val="22"/>
          <w:szCs w:val="22"/>
        </w:rPr>
        <w:t xml:space="preserve">rize </w:t>
      </w:r>
      <w:r w:rsidR="00004CB8" w:rsidRPr="000F194C">
        <w:rPr>
          <w:rFonts w:ascii="Arial" w:hAnsi="Arial" w:cs="Arial"/>
          <w:sz w:val="22"/>
          <w:szCs w:val="22"/>
        </w:rPr>
        <w:t>a</w:t>
      </w:r>
      <w:r w:rsidRPr="000F194C">
        <w:rPr>
          <w:rFonts w:ascii="Arial" w:hAnsi="Arial" w:cs="Arial"/>
          <w:sz w:val="22"/>
          <w:szCs w:val="22"/>
        </w:rPr>
        <w:t xml:space="preserve">ward </w:t>
      </w:r>
      <w:r w:rsidR="004066F5">
        <w:rPr>
          <w:rFonts w:ascii="Arial" w:hAnsi="Arial" w:cs="Arial"/>
          <w:sz w:val="22"/>
          <w:szCs w:val="22"/>
        </w:rPr>
        <w:t>events</w:t>
      </w:r>
      <w:r w:rsidR="000F194C">
        <w:rPr>
          <w:rFonts w:ascii="Arial" w:hAnsi="Arial" w:cs="Arial"/>
          <w:sz w:val="22"/>
          <w:szCs w:val="22"/>
        </w:rPr>
        <w:t>,</w:t>
      </w:r>
      <w:r w:rsidR="001423CD" w:rsidRPr="000F194C">
        <w:rPr>
          <w:rFonts w:ascii="Arial" w:hAnsi="Arial" w:cs="Arial"/>
          <w:sz w:val="22"/>
          <w:szCs w:val="22"/>
        </w:rPr>
        <w:t xml:space="preserve"> if feasible</w:t>
      </w:r>
      <w:r w:rsidR="004066F5">
        <w:rPr>
          <w:rFonts w:ascii="Arial" w:hAnsi="Arial" w:cs="Arial"/>
          <w:sz w:val="22"/>
          <w:szCs w:val="22"/>
        </w:rPr>
        <w:t>, and</w:t>
      </w:r>
    </w:p>
    <w:p w14:paraId="78E8E0CC" w14:textId="235CD1CC" w:rsidR="000F194C" w:rsidRPr="004066F5" w:rsidRDefault="00F01471" w:rsidP="00935B43">
      <w:pPr>
        <w:pStyle w:val="ListParagraph"/>
        <w:numPr>
          <w:ilvl w:val="0"/>
          <w:numId w:val="8"/>
        </w:numPr>
        <w:rPr>
          <w:rFonts w:ascii="Arial" w:hAnsi="Arial" w:cs="Arial"/>
          <w:sz w:val="22"/>
          <w:szCs w:val="22"/>
        </w:rPr>
      </w:pPr>
      <w:r w:rsidRPr="004066F5">
        <w:rPr>
          <w:rFonts w:ascii="Arial" w:hAnsi="Arial" w:cs="Arial"/>
          <w:sz w:val="22"/>
          <w:szCs w:val="22"/>
        </w:rPr>
        <w:t xml:space="preserve">attend and </w:t>
      </w:r>
      <w:r w:rsidR="00585184" w:rsidRPr="004066F5">
        <w:rPr>
          <w:rFonts w:ascii="Arial" w:hAnsi="Arial" w:cs="Arial"/>
          <w:sz w:val="22"/>
          <w:szCs w:val="22"/>
        </w:rPr>
        <w:t xml:space="preserve">participate in a </w:t>
      </w:r>
      <w:r w:rsidR="003601AE" w:rsidRPr="004066F5">
        <w:rPr>
          <w:rFonts w:ascii="Arial" w:hAnsi="Arial" w:cs="Arial"/>
          <w:sz w:val="22"/>
          <w:szCs w:val="22"/>
        </w:rPr>
        <w:t xml:space="preserve">reasonable </w:t>
      </w:r>
      <w:r w:rsidR="00585184" w:rsidRPr="004066F5">
        <w:rPr>
          <w:rFonts w:ascii="Arial" w:hAnsi="Arial" w:cs="Arial"/>
          <w:sz w:val="22"/>
          <w:szCs w:val="22"/>
        </w:rPr>
        <w:t xml:space="preserve">number of public and media events </w:t>
      </w:r>
      <w:r w:rsidR="00182A65" w:rsidRPr="004066F5">
        <w:rPr>
          <w:rFonts w:ascii="Arial" w:hAnsi="Arial" w:cs="Arial"/>
          <w:sz w:val="22"/>
          <w:szCs w:val="22"/>
        </w:rPr>
        <w:t xml:space="preserve">including interviews, readings and appearances (both in-person and remotely) </w:t>
      </w:r>
      <w:r w:rsidR="00585184" w:rsidRPr="004066F5">
        <w:rPr>
          <w:rFonts w:ascii="Arial" w:hAnsi="Arial" w:cs="Arial"/>
          <w:sz w:val="22"/>
          <w:szCs w:val="22"/>
        </w:rPr>
        <w:t>at the time of and in the months following the</w:t>
      </w:r>
      <w:r w:rsidR="00207F46" w:rsidRPr="004066F5">
        <w:rPr>
          <w:rFonts w:ascii="Arial" w:hAnsi="Arial" w:cs="Arial"/>
          <w:sz w:val="22"/>
          <w:szCs w:val="22"/>
        </w:rPr>
        <w:t xml:space="preserve"> </w:t>
      </w:r>
      <w:r w:rsidR="00585184" w:rsidRPr="004066F5">
        <w:rPr>
          <w:rFonts w:ascii="Arial" w:hAnsi="Arial" w:cs="Arial"/>
          <w:sz w:val="22"/>
          <w:szCs w:val="22"/>
        </w:rPr>
        <w:t xml:space="preserve">Prize </w:t>
      </w:r>
      <w:r w:rsidR="00207F46" w:rsidRPr="004066F5">
        <w:rPr>
          <w:rFonts w:ascii="Arial" w:hAnsi="Arial" w:cs="Arial"/>
          <w:sz w:val="22"/>
          <w:szCs w:val="22"/>
        </w:rPr>
        <w:t xml:space="preserve">shortlist and winner </w:t>
      </w:r>
      <w:r w:rsidR="00585184" w:rsidRPr="004066F5">
        <w:rPr>
          <w:rFonts w:ascii="Arial" w:hAnsi="Arial" w:cs="Arial"/>
          <w:sz w:val="22"/>
          <w:szCs w:val="22"/>
        </w:rPr>
        <w:t>announcements</w:t>
      </w:r>
      <w:r w:rsidR="004066F5" w:rsidRPr="004066F5">
        <w:rPr>
          <w:rFonts w:ascii="Arial" w:hAnsi="Arial" w:cs="Arial"/>
          <w:sz w:val="22"/>
          <w:szCs w:val="22"/>
        </w:rPr>
        <w:t>,</w:t>
      </w:r>
      <w:r w:rsidR="001423CD" w:rsidRPr="004066F5">
        <w:rPr>
          <w:rFonts w:ascii="Arial" w:hAnsi="Arial" w:cs="Arial"/>
          <w:sz w:val="22"/>
          <w:szCs w:val="22"/>
        </w:rPr>
        <w:t xml:space="preserve"> if feasible</w:t>
      </w:r>
      <w:r w:rsidR="004066F5">
        <w:rPr>
          <w:rFonts w:ascii="Arial" w:hAnsi="Arial" w:cs="Arial"/>
          <w:sz w:val="22"/>
          <w:szCs w:val="22"/>
        </w:rPr>
        <w:t>.</w:t>
      </w:r>
    </w:p>
    <w:p w14:paraId="746E7A49" w14:textId="77777777" w:rsidR="00503812" w:rsidRPr="007F2E37" w:rsidRDefault="00503812" w:rsidP="0080489B">
      <w:pPr>
        <w:ind w:left="720"/>
        <w:rPr>
          <w:rFonts w:ascii="Arial" w:hAnsi="Arial" w:cs="Arial"/>
          <w:sz w:val="22"/>
          <w:szCs w:val="22"/>
        </w:rPr>
      </w:pPr>
    </w:p>
    <w:p w14:paraId="0A0380DB" w14:textId="7BFF8EF3" w:rsidR="00040354" w:rsidRPr="007F2E37" w:rsidRDefault="00562A6C" w:rsidP="009342A8">
      <w:pPr>
        <w:pStyle w:val="ListParagraph"/>
        <w:numPr>
          <w:ilvl w:val="0"/>
          <w:numId w:val="1"/>
        </w:numPr>
        <w:rPr>
          <w:rFonts w:ascii="Arial" w:hAnsi="Arial" w:cs="Arial"/>
          <w:sz w:val="22"/>
          <w:szCs w:val="22"/>
        </w:rPr>
      </w:pPr>
      <w:r w:rsidRPr="007F2E37">
        <w:rPr>
          <w:rFonts w:ascii="Arial" w:hAnsi="Arial" w:cs="Arial"/>
          <w:sz w:val="22"/>
          <w:szCs w:val="22"/>
        </w:rPr>
        <w:t>Stella will ensure that authors</w:t>
      </w:r>
      <w:r w:rsidR="00F94162" w:rsidRPr="007F2E37">
        <w:rPr>
          <w:rFonts w:ascii="Arial" w:hAnsi="Arial" w:cs="Arial"/>
          <w:sz w:val="22"/>
          <w:szCs w:val="22"/>
        </w:rPr>
        <w:t xml:space="preserve"> </w:t>
      </w:r>
      <w:r w:rsidRPr="007F2E37">
        <w:rPr>
          <w:rFonts w:ascii="Arial" w:hAnsi="Arial" w:cs="Arial"/>
          <w:sz w:val="22"/>
          <w:szCs w:val="22"/>
        </w:rPr>
        <w:t xml:space="preserve">will not be out of pocket for </w:t>
      </w:r>
      <w:r w:rsidR="001F00FF" w:rsidRPr="007F2E37">
        <w:rPr>
          <w:rFonts w:ascii="Arial" w:hAnsi="Arial" w:cs="Arial"/>
          <w:sz w:val="22"/>
          <w:szCs w:val="22"/>
        </w:rPr>
        <w:t xml:space="preserve">travel, accommodation and other </w:t>
      </w:r>
      <w:r w:rsidRPr="007F2E37">
        <w:rPr>
          <w:rFonts w:ascii="Arial" w:hAnsi="Arial" w:cs="Arial"/>
          <w:sz w:val="22"/>
          <w:szCs w:val="22"/>
        </w:rPr>
        <w:t>expenses incurred in pro</w:t>
      </w:r>
      <w:r w:rsidR="001F00FF" w:rsidRPr="007F2E37">
        <w:rPr>
          <w:rFonts w:ascii="Arial" w:hAnsi="Arial" w:cs="Arial"/>
          <w:sz w:val="22"/>
          <w:szCs w:val="22"/>
        </w:rPr>
        <w:t>moting the</w:t>
      </w:r>
      <w:r w:rsidR="001802B9">
        <w:rPr>
          <w:rFonts w:ascii="Arial" w:hAnsi="Arial" w:cs="Arial"/>
          <w:sz w:val="22"/>
          <w:szCs w:val="22"/>
        </w:rPr>
        <w:t>ir book and the</w:t>
      </w:r>
      <w:r w:rsidR="001F00FF" w:rsidRPr="007F2E37">
        <w:rPr>
          <w:rFonts w:ascii="Arial" w:hAnsi="Arial" w:cs="Arial"/>
          <w:sz w:val="22"/>
          <w:szCs w:val="22"/>
        </w:rPr>
        <w:t xml:space="preserve"> Prize. </w:t>
      </w:r>
      <w:r w:rsidR="00E731B0" w:rsidRPr="007F2E37">
        <w:rPr>
          <w:rFonts w:ascii="Arial" w:hAnsi="Arial" w:cs="Arial"/>
          <w:sz w:val="22"/>
          <w:szCs w:val="22"/>
        </w:rPr>
        <w:t>P</w:t>
      </w:r>
      <w:r w:rsidR="00585184" w:rsidRPr="007F2E37">
        <w:rPr>
          <w:rFonts w:ascii="Arial" w:hAnsi="Arial" w:cs="Arial"/>
          <w:sz w:val="22"/>
          <w:szCs w:val="22"/>
        </w:rPr>
        <w:t xml:space="preserve">ublishers are expected to reasonably contribute towards </w:t>
      </w:r>
      <w:r w:rsidR="001F00FF" w:rsidRPr="007F2E37">
        <w:rPr>
          <w:rFonts w:ascii="Arial" w:hAnsi="Arial" w:cs="Arial"/>
          <w:sz w:val="22"/>
          <w:szCs w:val="22"/>
        </w:rPr>
        <w:t>these expenses</w:t>
      </w:r>
      <w:r w:rsidR="00E050B7">
        <w:rPr>
          <w:rFonts w:ascii="Arial" w:hAnsi="Arial" w:cs="Arial"/>
          <w:sz w:val="22"/>
          <w:szCs w:val="22"/>
        </w:rPr>
        <w:t>.</w:t>
      </w:r>
    </w:p>
    <w:p w14:paraId="6D54CBF9" w14:textId="77777777" w:rsidR="00040354" w:rsidRPr="007F2E37" w:rsidRDefault="00040354" w:rsidP="00040354">
      <w:pPr>
        <w:pStyle w:val="ListParagraph"/>
        <w:rPr>
          <w:rFonts w:ascii="Arial" w:hAnsi="Arial" w:cs="Arial"/>
          <w:sz w:val="22"/>
          <w:szCs w:val="22"/>
        </w:rPr>
      </w:pPr>
    </w:p>
    <w:p w14:paraId="10C82A18" w14:textId="7178A64F" w:rsidR="00044B93" w:rsidRPr="007F2E37" w:rsidRDefault="00E477CE" w:rsidP="00040354">
      <w:pPr>
        <w:pStyle w:val="ListParagraph"/>
        <w:numPr>
          <w:ilvl w:val="0"/>
          <w:numId w:val="1"/>
        </w:numPr>
        <w:rPr>
          <w:rFonts w:ascii="Arial" w:hAnsi="Arial" w:cs="Arial"/>
          <w:sz w:val="22"/>
          <w:szCs w:val="22"/>
        </w:rPr>
      </w:pPr>
      <w:r>
        <w:rPr>
          <w:rFonts w:ascii="Arial" w:hAnsi="Arial" w:cs="Arial"/>
          <w:sz w:val="22"/>
          <w:lang w:val="en-GB"/>
        </w:rPr>
        <w:t>Entrants</w:t>
      </w:r>
      <w:r w:rsidR="00044B93" w:rsidRPr="007F2E37">
        <w:rPr>
          <w:rFonts w:ascii="Arial" w:hAnsi="Arial" w:cs="Arial"/>
          <w:sz w:val="22"/>
          <w:lang w:val="en-GB"/>
        </w:rPr>
        <w:t xml:space="preserve"> </w:t>
      </w:r>
      <w:r w:rsidR="00523B9B">
        <w:rPr>
          <w:rFonts w:ascii="Arial" w:hAnsi="Arial" w:cs="Arial"/>
          <w:sz w:val="22"/>
          <w:lang w:val="en-GB"/>
        </w:rPr>
        <w:t>agree</w:t>
      </w:r>
      <w:r w:rsidR="00044B93" w:rsidRPr="007F2E37">
        <w:rPr>
          <w:rFonts w:ascii="Arial" w:hAnsi="Arial" w:cs="Arial"/>
          <w:sz w:val="22"/>
          <w:lang w:val="en-GB"/>
        </w:rPr>
        <w:t xml:space="preserve"> to:</w:t>
      </w:r>
    </w:p>
    <w:p w14:paraId="7536E041" w14:textId="15B20E30" w:rsidR="0000669B" w:rsidRDefault="0000669B" w:rsidP="00983B80">
      <w:pPr>
        <w:pStyle w:val="ListParagraph"/>
        <w:numPr>
          <w:ilvl w:val="0"/>
          <w:numId w:val="13"/>
        </w:numPr>
        <w:rPr>
          <w:rFonts w:ascii="Arial" w:hAnsi="Arial" w:cs="Arial"/>
          <w:sz w:val="22"/>
          <w:szCs w:val="22"/>
        </w:rPr>
      </w:pPr>
      <w:r w:rsidRPr="00983B80">
        <w:rPr>
          <w:rFonts w:ascii="Arial" w:hAnsi="Arial" w:cs="Arial"/>
          <w:sz w:val="22"/>
          <w:szCs w:val="22"/>
        </w:rPr>
        <w:t xml:space="preserve">sticker </w:t>
      </w:r>
      <w:r w:rsidR="004066F5" w:rsidRPr="0074565D">
        <w:rPr>
          <w:rFonts w:ascii="Arial" w:hAnsi="Arial" w:cs="Arial"/>
          <w:sz w:val="22"/>
          <w:szCs w:val="22"/>
        </w:rPr>
        <w:t xml:space="preserve">longlisted, shortlisted and winning books </w:t>
      </w:r>
      <w:r w:rsidRPr="00983B80">
        <w:rPr>
          <w:rFonts w:ascii="Arial" w:hAnsi="Arial" w:cs="Arial"/>
          <w:sz w:val="22"/>
          <w:szCs w:val="22"/>
        </w:rPr>
        <w:t xml:space="preserve">(including reprints) with </w:t>
      </w:r>
      <w:r>
        <w:rPr>
          <w:rFonts w:ascii="Arial" w:hAnsi="Arial" w:cs="Arial"/>
          <w:sz w:val="22"/>
          <w:szCs w:val="22"/>
        </w:rPr>
        <w:t>P</w:t>
      </w:r>
      <w:r w:rsidRPr="00983B80">
        <w:rPr>
          <w:rFonts w:ascii="Arial" w:hAnsi="Arial" w:cs="Arial"/>
          <w:sz w:val="22"/>
          <w:szCs w:val="22"/>
        </w:rPr>
        <w:t>rize insignia supplied by Stella</w:t>
      </w:r>
    </w:p>
    <w:p w14:paraId="6A0391CA" w14:textId="5A5475C5" w:rsidR="00044B93" w:rsidRPr="00983B80" w:rsidRDefault="00044B93" w:rsidP="00983B80">
      <w:pPr>
        <w:pStyle w:val="ListParagraph"/>
        <w:numPr>
          <w:ilvl w:val="0"/>
          <w:numId w:val="13"/>
        </w:numPr>
        <w:rPr>
          <w:rFonts w:ascii="Arial" w:hAnsi="Arial" w:cs="Arial"/>
          <w:sz w:val="22"/>
          <w:szCs w:val="22"/>
        </w:rPr>
      </w:pPr>
      <w:r w:rsidRPr="00983B80">
        <w:rPr>
          <w:rFonts w:ascii="Arial" w:hAnsi="Arial" w:cs="Arial"/>
          <w:sz w:val="22"/>
          <w:szCs w:val="22"/>
        </w:rPr>
        <w:t xml:space="preserve">supply </w:t>
      </w:r>
      <w:r w:rsidR="00E044C0" w:rsidRPr="00983B80">
        <w:rPr>
          <w:rFonts w:ascii="Arial" w:hAnsi="Arial" w:cs="Arial"/>
          <w:sz w:val="22"/>
          <w:szCs w:val="22"/>
        </w:rPr>
        <w:t xml:space="preserve">and deliver </w:t>
      </w:r>
      <w:r w:rsidRPr="00983B80">
        <w:rPr>
          <w:rFonts w:ascii="Arial" w:hAnsi="Arial" w:cs="Arial"/>
          <w:sz w:val="22"/>
          <w:szCs w:val="22"/>
        </w:rPr>
        <w:t xml:space="preserve">40 print copies of </w:t>
      </w:r>
      <w:r w:rsidR="008A0FD7" w:rsidRPr="0074565D">
        <w:rPr>
          <w:rFonts w:ascii="Arial" w:hAnsi="Arial" w:cs="Arial"/>
          <w:sz w:val="22"/>
          <w:szCs w:val="22"/>
        </w:rPr>
        <w:t xml:space="preserve">longlisted </w:t>
      </w:r>
      <w:r w:rsidRPr="00983B80">
        <w:rPr>
          <w:rFonts w:ascii="Arial" w:hAnsi="Arial" w:cs="Arial"/>
          <w:sz w:val="22"/>
          <w:szCs w:val="22"/>
        </w:rPr>
        <w:t>books for promotional and administrative purposes </w:t>
      </w:r>
    </w:p>
    <w:p w14:paraId="25FCDFA1" w14:textId="2FFAC02B" w:rsidR="00044B93" w:rsidRPr="00983B80" w:rsidRDefault="00044B93" w:rsidP="00983B80">
      <w:pPr>
        <w:pStyle w:val="ListParagraph"/>
        <w:numPr>
          <w:ilvl w:val="0"/>
          <w:numId w:val="13"/>
        </w:numPr>
        <w:rPr>
          <w:rFonts w:ascii="Arial" w:hAnsi="Arial" w:cs="Arial"/>
          <w:sz w:val="22"/>
          <w:szCs w:val="22"/>
        </w:rPr>
      </w:pPr>
      <w:r w:rsidRPr="00983B80">
        <w:rPr>
          <w:rFonts w:ascii="Arial" w:hAnsi="Arial" w:cs="Arial"/>
          <w:sz w:val="22"/>
          <w:szCs w:val="22"/>
        </w:rPr>
        <w:t xml:space="preserve">supply </w:t>
      </w:r>
      <w:r w:rsidR="00E044C0" w:rsidRPr="00983B80">
        <w:rPr>
          <w:rFonts w:ascii="Arial" w:hAnsi="Arial" w:cs="Arial"/>
          <w:sz w:val="22"/>
          <w:szCs w:val="22"/>
        </w:rPr>
        <w:t xml:space="preserve">and deliver </w:t>
      </w:r>
      <w:r w:rsidRPr="00983B80">
        <w:rPr>
          <w:rFonts w:ascii="Arial" w:hAnsi="Arial" w:cs="Arial"/>
          <w:sz w:val="22"/>
          <w:szCs w:val="22"/>
        </w:rPr>
        <w:t>an additional 30 copies of</w:t>
      </w:r>
      <w:r w:rsidR="008A0FD7" w:rsidRPr="008A0FD7">
        <w:rPr>
          <w:rFonts w:ascii="Arial" w:hAnsi="Arial" w:cs="Arial"/>
          <w:sz w:val="22"/>
          <w:szCs w:val="22"/>
        </w:rPr>
        <w:t xml:space="preserve"> </w:t>
      </w:r>
      <w:r w:rsidR="008A0FD7" w:rsidRPr="0074565D">
        <w:rPr>
          <w:rFonts w:ascii="Arial" w:hAnsi="Arial" w:cs="Arial"/>
          <w:sz w:val="22"/>
          <w:szCs w:val="22"/>
        </w:rPr>
        <w:t>shortlisted</w:t>
      </w:r>
      <w:r w:rsidRPr="00983B80">
        <w:rPr>
          <w:rFonts w:ascii="Arial" w:hAnsi="Arial" w:cs="Arial"/>
          <w:sz w:val="22"/>
          <w:szCs w:val="22"/>
        </w:rPr>
        <w:t xml:space="preserve"> books </w:t>
      </w:r>
    </w:p>
    <w:p w14:paraId="74A19F42" w14:textId="4DFA772A" w:rsidR="00F72AE7" w:rsidRPr="00935B43" w:rsidRDefault="00044B93" w:rsidP="008F719A">
      <w:pPr>
        <w:pStyle w:val="ListParagraph"/>
        <w:numPr>
          <w:ilvl w:val="0"/>
          <w:numId w:val="13"/>
        </w:numPr>
        <w:rPr>
          <w:rFonts w:ascii="Arial" w:hAnsi="Arial" w:cs="Arial"/>
          <w:sz w:val="22"/>
          <w:szCs w:val="22"/>
        </w:rPr>
      </w:pPr>
      <w:r w:rsidRPr="00983B80">
        <w:rPr>
          <w:rFonts w:ascii="Arial" w:hAnsi="Arial" w:cs="Arial"/>
          <w:sz w:val="22"/>
          <w:szCs w:val="22"/>
        </w:rPr>
        <w:t xml:space="preserve">supply </w:t>
      </w:r>
      <w:r w:rsidR="00E044C0" w:rsidRPr="00983B80">
        <w:rPr>
          <w:rFonts w:ascii="Arial" w:hAnsi="Arial" w:cs="Arial"/>
          <w:sz w:val="22"/>
          <w:szCs w:val="22"/>
        </w:rPr>
        <w:t xml:space="preserve">and deliver </w:t>
      </w:r>
      <w:r w:rsidRPr="00983B80">
        <w:rPr>
          <w:rFonts w:ascii="Arial" w:hAnsi="Arial" w:cs="Arial"/>
          <w:sz w:val="22"/>
          <w:szCs w:val="22"/>
        </w:rPr>
        <w:t xml:space="preserve">a further 20 </w:t>
      </w:r>
      <w:r w:rsidR="006E1DE1">
        <w:rPr>
          <w:rFonts w:ascii="Arial" w:hAnsi="Arial" w:cs="Arial"/>
          <w:sz w:val="22"/>
          <w:szCs w:val="22"/>
        </w:rPr>
        <w:t xml:space="preserve">signed </w:t>
      </w:r>
      <w:r w:rsidRPr="00983B80">
        <w:rPr>
          <w:rFonts w:ascii="Arial" w:hAnsi="Arial" w:cs="Arial"/>
          <w:sz w:val="22"/>
          <w:szCs w:val="22"/>
        </w:rPr>
        <w:t>copies of the winning book</w:t>
      </w:r>
      <w:r w:rsidRPr="00935B43">
        <w:rPr>
          <w:rFonts w:ascii="Arial" w:hAnsi="Arial" w:cs="Arial"/>
          <w:sz w:val="22"/>
          <w:szCs w:val="22"/>
        </w:rPr>
        <w:t>, and</w:t>
      </w:r>
    </w:p>
    <w:p w14:paraId="68D9E53A" w14:textId="0946F206" w:rsidR="00044B93" w:rsidRPr="00F72AE7" w:rsidRDefault="00044B93" w:rsidP="00983B80">
      <w:pPr>
        <w:pStyle w:val="ListParagraph"/>
        <w:numPr>
          <w:ilvl w:val="0"/>
          <w:numId w:val="13"/>
        </w:numPr>
        <w:rPr>
          <w:rFonts w:ascii="Arial" w:hAnsi="Arial" w:cs="Arial"/>
          <w:sz w:val="22"/>
          <w:lang w:val="en-GB"/>
        </w:rPr>
      </w:pPr>
      <w:r w:rsidRPr="00983B80">
        <w:rPr>
          <w:rFonts w:ascii="Arial" w:hAnsi="Arial" w:cs="Arial"/>
          <w:sz w:val="22"/>
          <w:szCs w:val="22"/>
        </w:rPr>
        <w:t xml:space="preserve">contribute the following amount towards </w:t>
      </w:r>
      <w:r w:rsidR="008F719A" w:rsidRPr="00983B80">
        <w:rPr>
          <w:rFonts w:ascii="Arial" w:hAnsi="Arial" w:cs="Arial"/>
          <w:sz w:val="22"/>
          <w:szCs w:val="22"/>
        </w:rPr>
        <w:t>marketing</w:t>
      </w:r>
      <w:r w:rsidR="004066F5">
        <w:rPr>
          <w:rFonts w:ascii="Arial" w:hAnsi="Arial" w:cs="Arial"/>
          <w:sz w:val="22"/>
          <w:szCs w:val="22"/>
        </w:rPr>
        <w:t xml:space="preserve"> the</w:t>
      </w:r>
      <w:r w:rsidR="008F719A" w:rsidRPr="00983B80" w:rsidDel="008F719A">
        <w:rPr>
          <w:rFonts w:ascii="Arial" w:hAnsi="Arial" w:cs="Arial"/>
          <w:sz w:val="22"/>
          <w:szCs w:val="22"/>
        </w:rPr>
        <w:t xml:space="preserve"> </w:t>
      </w:r>
      <w:r w:rsidR="004066F5" w:rsidRPr="0074565D">
        <w:rPr>
          <w:rFonts w:ascii="Arial" w:hAnsi="Arial" w:cs="Arial"/>
          <w:sz w:val="22"/>
          <w:szCs w:val="22"/>
        </w:rPr>
        <w:t>longlisted, shortlisted and winning books</w:t>
      </w:r>
      <w:r w:rsidRPr="00F72AE7">
        <w:rPr>
          <w:rFonts w:ascii="Arial" w:hAnsi="Arial" w:cs="Arial"/>
          <w:sz w:val="22"/>
          <w:lang w:val="en-GB"/>
        </w:rPr>
        <w:t>:</w:t>
      </w:r>
    </w:p>
    <w:p w14:paraId="3592928B" w14:textId="40CD8DD3" w:rsidR="00044B93" w:rsidRPr="00983B80" w:rsidRDefault="000D2F7A" w:rsidP="00983B80">
      <w:pPr>
        <w:pStyle w:val="ListParagraph"/>
        <w:numPr>
          <w:ilvl w:val="1"/>
          <w:numId w:val="16"/>
        </w:numPr>
        <w:rPr>
          <w:rFonts w:ascii="Arial" w:hAnsi="Arial" w:cs="Arial"/>
          <w:sz w:val="22"/>
          <w:lang w:val="en-GB"/>
        </w:rPr>
      </w:pPr>
      <w:r>
        <w:rPr>
          <w:rFonts w:ascii="Arial" w:hAnsi="Arial" w:cs="Arial"/>
          <w:sz w:val="22"/>
          <w:lang w:val="en-GB"/>
        </w:rPr>
        <w:t>Boo</w:t>
      </w:r>
      <w:r w:rsidR="001D7373">
        <w:rPr>
          <w:rFonts w:ascii="Arial" w:hAnsi="Arial" w:cs="Arial"/>
          <w:sz w:val="22"/>
          <w:lang w:val="en-GB"/>
        </w:rPr>
        <w:t>ks published by p</w:t>
      </w:r>
      <w:r w:rsidR="00044B93" w:rsidRPr="00983B80">
        <w:rPr>
          <w:rFonts w:ascii="Arial" w:hAnsi="Arial" w:cs="Arial"/>
          <w:sz w:val="22"/>
          <w:lang w:val="en-GB"/>
        </w:rPr>
        <w:t xml:space="preserve">ublishers employing 1-5 staff </w:t>
      </w:r>
      <w:r w:rsidR="001D7373">
        <w:rPr>
          <w:rFonts w:ascii="Arial" w:hAnsi="Arial" w:cs="Arial"/>
          <w:sz w:val="22"/>
          <w:lang w:val="en-GB"/>
        </w:rPr>
        <w:tab/>
      </w:r>
      <w:r w:rsidR="001D7373">
        <w:rPr>
          <w:rFonts w:ascii="Arial" w:hAnsi="Arial" w:cs="Arial"/>
          <w:sz w:val="22"/>
          <w:lang w:val="en-GB"/>
        </w:rPr>
        <w:tab/>
      </w:r>
      <w:r w:rsidR="00044B93" w:rsidRPr="00983B80">
        <w:rPr>
          <w:rFonts w:ascii="Arial" w:hAnsi="Arial" w:cs="Arial"/>
          <w:sz w:val="22"/>
          <w:lang w:val="en-GB"/>
        </w:rPr>
        <w:t>$750</w:t>
      </w:r>
    </w:p>
    <w:p w14:paraId="2B24C9E9" w14:textId="6D6445D3" w:rsidR="00044B93" w:rsidRPr="00983B80" w:rsidRDefault="001D7373" w:rsidP="00983B80">
      <w:pPr>
        <w:pStyle w:val="ListParagraph"/>
        <w:numPr>
          <w:ilvl w:val="1"/>
          <w:numId w:val="16"/>
        </w:numPr>
        <w:rPr>
          <w:rFonts w:ascii="Arial" w:hAnsi="Arial" w:cs="Arial"/>
          <w:sz w:val="22"/>
          <w:lang w:val="en-GB"/>
        </w:rPr>
      </w:pPr>
      <w:r>
        <w:rPr>
          <w:rFonts w:ascii="Arial" w:hAnsi="Arial" w:cs="Arial"/>
          <w:sz w:val="22"/>
          <w:lang w:val="en-GB"/>
        </w:rPr>
        <w:t>Books published by p</w:t>
      </w:r>
      <w:r w:rsidRPr="0074565D">
        <w:rPr>
          <w:rFonts w:ascii="Arial" w:hAnsi="Arial" w:cs="Arial"/>
          <w:sz w:val="22"/>
          <w:lang w:val="en-GB"/>
        </w:rPr>
        <w:t xml:space="preserve">ublishers </w:t>
      </w:r>
      <w:r w:rsidR="00044B93" w:rsidRPr="00983B80">
        <w:rPr>
          <w:rFonts w:ascii="Arial" w:hAnsi="Arial" w:cs="Arial"/>
          <w:sz w:val="22"/>
          <w:lang w:val="en-GB"/>
        </w:rPr>
        <w:t xml:space="preserve">employing 6-20 </w:t>
      </w:r>
      <w:r w:rsidR="00764002" w:rsidRPr="00983B80">
        <w:rPr>
          <w:rFonts w:ascii="Arial" w:hAnsi="Arial" w:cs="Arial"/>
          <w:sz w:val="22"/>
          <w:lang w:val="en-GB"/>
        </w:rPr>
        <w:t>s</w:t>
      </w:r>
      <w:r w:rsidR="00044B93" w:rsidRPr="00983B80">
        <w:rPr>
          <w:rFonts w:ascii="Arial" w:hAnsi="Arial" w:cs="Arial"/>
          <w:sz w:val="22"/>
          <w:lang w:val="en-GB"/>
        </w:rPr>
        <w:t xml:space="preserve">taff </w:t>
      </w:r>
      <w:r>
        <w:rPr>
          <w:rFonts w:ascii="Arial" w:hAnsi="Arial" w:cs="Arial"/>
          <w:sz w:val="22"/>
          <w:lang w:val="en-GB"/>
        </w:rPr>
        <w:tab/>
      </w:r>
      <w:r w:rsidR="00044B93" w:rsidRPr="00983B80">
        <w:rPr>
          <w:rFonts w:ascii="Arial" w:hAnsi="Arial" w:cs="Arial"/>
          <w:sz w:val="22"/>
          <w:lang w:val="en-GB"/>
        </w:rPr>
        <w:t>$1,000</w:t>
      </w:r>
    </w:p>
    <w:p w14:paraId="3D62C3A4" w14:textId="6AD7088D" w:rsidR="00044B93" w:rsidRDefault="001D7373" w:rsidP="00764002">
      <w:pPr>
        <w:pStyle w:val="ListParagraph"/>
        <w:numPr>
          <w:ilvl w:val="1"/>
          <w:numId w:val="16"/>
        </w:numPr>
        <w:rPr>
          <w:rFonts w:ascii="Arial" w:hAnsi="Arial" w:cs="Arial"/>
          <w:sz w:val="22"/>
          <w:lang w:val="en-GB"/>
        </w:rPr>
      </w:pPr>
      <w:r>
        <w:rPr>
          <w:rFonts w:ascii="Arial" w:hAnsi="Arial" w:cs="Arial"/>
          <w:sz w:val="22"/>
          <w:lang w:val="en-GB"/>
        </w:rPr>
        <w:t>Books published by p</w:t>
      </w:r>
      <w:r w:rsidRPr="0074565D">
        <w:rPr>
          <w:rFonts w:ascii="Arial" w:hAnsi="Arial" w:cs="Arial"/>
          <w:sz w:val="22"/>
          <w:lang w:val="en-GB"/>
        </w:rPr>
        <w:t xml:space="preserve">ublishers </w:t>
      </w:r>
      <w:r w:rsidR="00044B93" w:rsidRPr="00983B80">
        <w:rPr>
          <w:rFonts w:ascii="Arial" w:hAnsi="Arial" w:cs="Arial"/>
          <w:sz w:val="22"/>
          <w:lang w:val="en-GB"/>
        </w:rPr>
        <w:t xml:space="preserve">employing &gt;20 staff </w:t>
      </w:r>
      <w:r>
        <w:rPr>
          <w:rFonts w:ascii="Arial" w:hAnsi="Arial" w:cs="Arial"/>
          <w:sz w:val="22"/>
          <w:lang w:val="en-GB"/>
        </w:rPr>
        <w:tab/>
      </w:r>
      <w:r>
        <w:rPr>
          <w:rFonts w:ascii="Arial" w:hAnsi="Arial" w:cs="Arial"/>
          <w:sz w:val="22"/>
          <w:lang w:val="en-GB"/>
        </w:rPr>
        <w:tab/>
      </w:r>
      <w:r w:rsidR="00044B93" w:rsidRPr="00983B80">
        <w:rPr>
          <w:rFonts w:ascii="Arial" w:hAnsi="Arial" w:cs="Arial"/>
          <w:sz w:val="22"/>
          <w:lang w:val="en-GB"/>
        </w:rPr>
        <w:t>$2,000</w:t>
      </w:r>
    </w:p>
    <w:p w14:paraId="55AACC9F" w14:textId="13CC3AC3" w:rsidR="005866CD" w:rsidRPr="00983B80" w:rsidRDefault="005866CD" w:rsidP="000532D8">
      <w:pPr>
        <w:rPr>
          <w:rFonts w:ascii="Arial" w:hAnsi="Arial" w:cs="Arial"/>
          <w:sz w:val="22"/>
          <w:szCs w:val="22"/>
        </w:rPr>
      </w:pPr>
    </w:p>
    <w:p w14:paraId="5BA2A466" w14:textId="77777777" w:rsidR="004066F5" w:rsidRDefault="004066F5" w:rsidP="0018336F">
      <w:pPr>
        <w:rPr>
          <w:rFonts w:ascii="Arial" w:hAnsi="Arial" w:cs="Arial"/>
          <w:i/>
          <w:iCs/>
          <w:sz w:val="22"/>
          <w:szCs w:val="22"/>
        </w:rPr>
      </w:pPr>
    </w:p>
    <w:p w14:paraId="488045A1" w14:textId="4E638999" w:rsidR="0018336F" w:rsidRPr="007F2E37" w:rsidRDefault="0018336F" w:rsidP="0018336F">
      <w:pPr>
        <w:rPr>
          <w:rFonts w:ascii="Arial" w:hAnsi="Arial" w:cs="Arial"/>
          <w:i/>
          <w:iCs/>
          <w:sz w:val="22"/>
          <w:szCs w:val="22"/>
        </w:rPr>
      </w:pPr>
      <w:r w:rsidRPr="007F2E37">
        <w:rPr>
          <w:rFonts w:ascii="Arial" w:hAnsi="Arial" w:cs="Arial"/>
          <w:i/>
          <w:iCs/>
          <w:sz w:val="22"/>
          <w:szCs w:val="22"/>
        </w:rPr>
        <w:t>Stella reserves the right to review and change the Entry Periods and the Eligibility and Entry Conditions as necessary.</w:t>
      </w:r>
    </w:p>
    <w:p w14:paraId="7BFC2027" w14:textId="77777777" w:rsidR="0018336F" w:rsidRPr="007F2E37" w:rsidRDefault="0018336F" w:rsidP="0018336F">
      <w:pPr>
        <w:rPr>
          <w:rFonts w:ascii="Arial" w:hAnsi="Arial" w:cs="Arial"/>
          <w:sz w:val="22"/>
          <w:szCs w:val="22"/>
        </w:rPr>
      </w:pPr>
    </w:p>
    <w:p w14:paraId="0674C398" w14:textId="77777777" w:rsidR="0018336F" w:rsidRDefault="0018336F" w:rsidP="000532D8">
      <w:pPr>
        <w:rPr>
          <w:rFonts w:ascii="Arial" w:hAnsi="Arial" w:cs="Arial"/>
          <w:b/>
          <w:bCs/>
          <w:sz w:val="22"/>
          <w:szCs w:val="22"/>
        </w:rPr>
      </w:pPr>
    </w:p>
    <w:p w14:paraId="1CE676FD" w14:textId="167C4898" w:rsidR="008B75DF" w:rsidRPr="007F2E37" w:rsidRDefault="008B75DF" w:rsidP="0018336F">
      <w:pPr>
        <w:rPr>
          <w:rFonts w:ascii="Arial" w:hAnsi="Arial" w:cs="Arial"/>
          <w:sz w:val="22"/>
          <w:szCs w:val="22"/>
        </w:rPr>
      </w:pPr>
    </w:p>
    <w:sectPr w:rsidR="008B75DF" w:rsidRPr="007F2E37" w:rsidSect="0008229A">
      <w:headerReference w:type="default" r:id="rId12"/>
      <w:footerReference w:type="default" r:id="rId13"/>
      <w:headerReference w:type="first" r:id="rId14"/>
      <w:footerReference w:type="first" r:id="rId15"/>
      <w:pgSz w:w="11900" w:h="16840"/>
      <w:pgMar w:top="2853" w:right="1440" w:bottom="1981"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0537DF" w14:textId="77777777" w:rsidR="0077449E" w:rsidRDefault="0077449E" w:rsidP="008F47AE">
      <w:r>
        <w:separator/>
      </w:r>
    </w:p>
  </w:endnote>
  <w:endnote w:type="continuationSeparator" w:id="0">
    <w:p w14:paraId="6D0EE59D" w14:textId="77777777" w:rsidR="0077449E" w:rsidRDefault="0077449E" w:rsidP="008F47AE">
      <w:r>
        <w:continuationSeparator/>
      </w:r>
    </w:p>
  </w:endnote>
  <w:endnote w:type="continuationNotice" w:id="1">
    <w:p w14:paraId="59736405" w14:textId="77777777" w:rsidR="0077449E" w:rsidRDefault="007744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Futura">
    <w:panose1 w:val="020B0602020204020303"/>
    <w:charset w:val="00"/>
    <w:family w:val="swiss"/>
    <w:pitch w:val="variable"/>
    <w:sig w:usb0="A00002AF" w:usb1="5000214A" w:usb2="00000000" w:usb3="00000000" w:csb0="0000009F" w:csb1="00000000"/>
  </w:font>
  <w:font w:name="ヒラギノ角ゴ Pro W3">
    <w:panose1 w:val="020B0300000000000000"/>
    <w:charset w:val="80"/>
    <w:family w:val="swiss"/>
    <w:pitch w:val="variable"/>
    <w:sig w:usb0="E00002FF" w:usb1="7AC7FFFF" w:usb2="00000012" w:usb3="00000000" w:csb0="0002000D" w:csb1="00000000"/>
  </w:font>
  <w:font w:name="Bembo Std">
    <w:panose1 w:val="020B0604020202020204"/>
    <w:charset w:val="00"/>
    <w:family w:val="roman"/>
    <w:pitch w:val="variable"/>
    <w:sig w:usb0="800000AF" w:usb1="5000205B"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ont Book">
    <w:altName w:val="Calibri"/>
    <w:panose1 w:val="020B0604020202020204"/>
    <w:charset w:val="00"/>
    <w:family w:val="auto"/>
    <w:notTrueType/>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94914785"/>
      <w:docPartObj>
        <w:docPartGallery w:val="Page Numbers (Bottom of Page)"/>
        <w:docPartUnique/>
      </w:docPartObj>
    </w:sdtPr>
    <w:sdtEndPr>
      <w:rPr>
        <w:noProof/>
      </w:rPr>
    </w:sdtEndPr>
    <w:sdtContent>
      <w:p w14:paraId="7F2BC801" w14:textId="508F5ED3" w:rsidR="005B69D4" w:rsidRDefault="005B69D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9523B9E" w14:textId="68BB940E" w:rsidR="006D7C8A" w:rsidRDefault="006D7C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E4D386" w14:textId="2CD22542" w:rsidR="005550BC" w:rsidRPr="00D35F50" w:rsidRDefault="005B69D4" w:rsidP="00D35F50">
    <w:pPr>
      <w:pStyle w:val="Address"/>
      <w:jc w:val="center"/>
      <w:rPr>
        <w:rFonts w:ascii="Mont Book" w:hAnsi="Mont Book"/>
        <w:b/>
        <w:bCs/>
        <w:color w:val="2B2868"/>
        <w:sz w:val="22"/>
        <w:szCs w:val="22"/>
      </w:rPr>
    </w:pPr>
    <w:r>
      <w:rPr>
        <w:noProof/>
      </w:rPr>
      <w:drawing>
        <wp:anchor distT="0" distB="0" distL="114300" distR="114300" simplePos="0" relativeHeight="251659264" behindDoc="0" locked="0" layoutInCell="1" allowOverlap="1" wp14:anchorId="4E228062" wp14:editId="2FD302E4">
          <wp:simplePos x="0" y="0"/>
          <wp:positionH relativeFrom="column">
            <wp:posOffset>-914400</wp:posOffset>
          </wp:positionH>
          <wp:positionV relativeFrom="paragraph">
            <wp:posOffset>-333375</wp:posOffset>
          </wp:positionV>
          <wp:extent cx="7559675" cy="865505"/>
          <wp:effectExtent l="0" t="0" r="3175" b="0"/>
          <wp:wrapNone/>
          <wp:docPr id="3867580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045314" name="Picture 1721045314"/>
                  <pic:cNvPicPr/>
                </pic:nvPicPr>
                <pic:blipFill>
                  <a:blip r:embed="rId1">
                    <a:extLst>
                      <a:ext uri="{28A0092B-C50C-407E-A947-70E740481C1C}">
                        <a14:useLocalDpi xmlns:a14="http://schemas.microsoft.com/office/drawing/2010/main" val="0"/>
                      </a:ext>
                    </a:extLst>
                  </a:blip>
                  <a:stretch>
                    <a:fillRect/>
                  </a:stretch>
                </pic:blipFill>
                <pic:spPr>
                  <a:xfrm>
                    <a:off x="0" y="0"/>
                    <a:ext cx="7559675" cy="86550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0D9AA1" w14:textId="77777777" w:rsidR="0077449E" w:rsidRDefault="0077449E" w:rsidP="008F47AE">
      <w:r>
        <w:separator/>
      </w:r>
    </w:p>
  </w:footnote>
  <w:footnote w:type="continuationSeparator" w:id="0">
    <w:p w14:paraId="0C0FCF2F" w14:textId="77777777" w:rsidR="0077449E" w:rsidRDefault="0077449E" w:rsidP="008F47AE">
      <w:r>
        <w:continuationSeparator/>
      </w:r>
    </w:p>
  </w:footnote>
  <w:footnote w:type="continuationNotice" w:id="1">
    <w:p w14:paraId="756DD801" w14:textId="77777777" w:rsidR="0077449E" w:rsidRDefault="007744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3460F3" w14:textId="6A64F339" w:rsidR="008F47AE" w:rsidRDefault="004102D2" w:rsidP="008F47AE">
    <w:pPr>
      <w:pStyle w:val="Header"/>
      <w:jc w:val="center"/>
    </w:pPr>
    <w:r>
      <w:rPr>
        <w:noProof/>
      </w:rPr>
      <w:drawing>
        <wp:anchor distT="0" distB="0" distL="114300" distR="114300" simplePos="0" relativeHeight="251658241" behindDoc="0" locked="0" layoutInCell="1" allowOverlap="1" wp14:anchorId="3DD3C792" wp14:editId="7748EADF">
          <wp:simplePos x="0" y="0"/>
          <wp:positionH relativeFrom="column">
            <wp:posOffset>-927100</wp:posOffset>
          </wp:positionH>
          <wp:positionV relativeFrom="paragraph">
            <wp:posOffset>37465</wp:posOffset>
          </wp:positionV>
          <wp:extent cx="7560000" cy="865710"/>
          <wp:effectExtent l="0" t="0" r="0" b="0"/>
          <wp:wrapSquare wrapText="bothSides"/>
          <wp:docPr id="20867709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770913" name="Picture 2086770913"/>
                  <pic:cNvPicPr/>
                </pic:nvPicPr>
                <pic:blipFill rotWithShape="1">
                  <a:blip r:embed="rId1">
                    <a:extLst>
                      <a:ext uri="{28A0092B-C50C-407E-A947-70E740481C1C}">
                        <a14:useLocalDpi xmlns:a14="http://schemas.microsoft.com/office/drawing/2010/main" val="0"/>
                      </a:ext>
                    </a:extLst>
                  </a:blip>
                  <a:srcRect t="-2" b="-2"/>
                  <a:stretch/>
                </pic:blipFill>
                <pic:spPr bwMode="auto">
                  <a:xfrm>
                    <a:off x="0" y="0"/>
                    <a:ext cx="7560000" cy="86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9B2240" w14:textId="70097C32" w:rsidR="005550BC" w:rsidRDefault="005B69D4" w:rsidP="00473F10">
    <w:pPr>
      <w:pStyle w:val="Header"/>
    </w:pPr>
    <w:r>
      <w:rPr>
        <w:noProof/>
      </w:rPr>
      <w:drawing>
        <wp:anchor distT="0" distB="0" distL="114300" distR="114300" simplePos="0" relativeHeight="251661312" behindDoc="0" locked="0" layoutInCell="1" allowOverlap="1" wp14:anchorId="251E00C6" wp14:editId="28CFF311">
          <wp:simplePos x="0" y="0"/>
          <wp:positionH relativeFrom="column">
            <wp:posOffset>-942975</wp:posOffset>
          </wp:positionH>
          <wp:positionV relativeFrom="paragraph">
            <wp:posOffset>-10160</wp:posOffset>
          </wp:positionV>
          <wp:extent cx="7559675" cy="865505"/>
          <wp:effectExtent l="0" t="0" r="3175" b="0"/>
          <wp:wrapSquare wrapText="bothSides"/>
          <wp:docPr id="6712324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770913" name="Picture 2086770913"/>
                  <pic:cNvPicPr/>
                </pic:nvPicPr>
                <pic:blipFill rotWithShape="1">
                  <a:blip r:embed="rId1">
                    <a:extLst>
                      <a:ext uri="{28A0092B-C50C-407E-A947-70E740481C1C}">
                        <a14:useLocalDpi xmlns:a14="http://schemas.microsoft.com/office/drawing/2010/main" val="0"/>
                      </a:ext>
                    </a:extLst>
                  </a:blip>
                  <a:srcRect t="-2" b="-2"/>
                  <a:stretch/>
                </pic:blipFill>
                <pic:spPr bwMode="auto">
                  <a:xfrm>
                    <a:off x="0" y="0"/>
                    <a:ext cx="7559675" cy="8655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8D2478"/>
    <w:multiLevelType w:val="multilevel"/>
    <w:tmpl w:val="7E68E048"/>
    <w:lvl w:ilvl="0">
      <w:start w:val="1"/>
      <w:numFmt w:val="decimal"/>
      <w:lvlText w:val="%1."/>
      <w:lvlJc w:val="left"/>
      <w:pPr>
        <w:tabs>
          <w:tab w:val="num" w:pos="720"/>
        </w:tabs>
        <w:ind w:left="720" w:hanging="360"/>
      </w:pPr>
    </w:lvl>
    <w:lvl w:ilvl="1">
      <w:start w:val="2023"/>
      <w:numFmt w:val="decimal"/>
      <w:lvlText w:val="%2"/>
      <w:lvlJc w:val="left"/>
      <w:pPr>
        <w:ind w:left="1620" w:hanging="54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83464D"/>
    <w:multiLevelType w:val="hybridMultilevel"/>
    <w:tmpl w:val="98765000"/>
    <w:lvl w:ilvl="0" w:tplc="1CAA281E">
      <w:start w:val="1"/>
      <w:numFmt w:val="lowerLetter"/>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2A73D9B"/>
    <w:multiLevelType w:val="hybridMultilevel"/>
    <w:tmpl w:val="40A426A0"/>
    <w:lvl w:ilvl="0" w:tplc="E5F232CA">
      <w:start w:val="1"/>
      <w:numFmt w:val="lowerLetter"/>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E252113"/>
    <w:multiLevelType w:val="multilevel"/>
    <w:tmpl w:val="2D86D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3E3B83"/>
    <w:multiLevelType w:val="hybridMultilevel"/>
    <w:tmpl w:val="A9F46DEA"/>
    <w:lvl w:ilvl="0" w:tplc="0C09001B">
      <w:start w:val="1"/>
      <w:numFmt w:val="lowerRoman"/>
      <w:lvlText w:val="%1."/>
      <w:lvlJc w:val="righ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CE9225F"/>
    <w:multiLevelType w:val="multilevel"/>
    <w:tmpl w:val="7E68E048"/>
    <w:lvl w:ilvl="0">
      <w:start w:val="1"/>
      <w:numFmt w:val="decimal"/>
      <w:lvlText w:val="%1."/>
      <w:lvlJc w:val="left"/>
      <w:pPr>
        <w:tabs>
          <w:tab w:val="num" w:pos="720"/>
        </w:tabs>
        <w:ind w:left="720" w:hanging="360"/>
      </w:pPr>
    </w:lvl>
    <w:lvl w:ilvl="1">
      <w:start w:val="2023"/>
      <w:numFmt w:val="decimal"/>
      <w:lvlText w:val="%2"/>
      <w:lvlJc w:val="left"/>
      <w:pPr>
        <w:ind w:left="1620" w:hanging="54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4C36AE4"/>
    <w:multiLevelType w:val="hybridMultilevel"/>
    <w:tmpl w:val="1C8C94A4"/>
    <w:lvl w:ilvl="0" w:tplc="1944B750">
      <w:start w:val="1"/>
      <w:numFmt w:val="lowerLetter"/>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A76746F"/>
    <w:multiLevelType w:val="hybridMultilevel"/>
    <w:tmpl w:val="52BC719C"/>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44C75A8A"/>
    <w:multiLevelType w:val="multilevel"/>
    <w:tmpl w:val="7E68E048"/>
    <w:lvl w:ilvl="0">
      <w:start w:val="1"/>
      <w:numFmt w:val="decimal"/>
      <w:lvlText w:val="%1."/>
      <w:lvlJc w:val="left"/>
      <w:pPr>
        <w:tabs>
          <w:tab w:val="num" w:pos="720"/>
        </w:tabs>
        <w:ind w:left="720" w:hanging="360"/>
      </w:pPr>
    </w:lvl>
    <w:lvl w:ilvl="1">
      <w:start w:val="2023"/>
      <w:numFmt w:val="decimal"/>
      <w:lvlText w:val="%2"/>
      <w:lvlJc w:val="left"/>
      <w:pPr>
        <w:ind w:left="1620" w:hanging="54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B5A6F3B"/>
    <w:multiLevelType w:val="hybridMultilevel"/>
    <w:tmpl w:val="9D58C9EE"/>
    <w:lvl w:ilvl="0" w:tplc="AC081FC8">
      <w:start w:val="3"/>
      <w:numFmt w:val="bullet"/>
      <w:lvlText w:val="-"/>
      <w:lvlJc w:val="left"/>
      <w:pPr>
        <w:ind w:left="720" w:hanging="360"/>
      </w:pPr>
      <w:rPr>
        <w:rFonts w:ascii="Arial" w:eastAsiaTheme="minorHAnsi" w:hAnsi="Arial" w:cs="Aria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947DF0"/>
    <w:multiLevelType w:val="hybridMultilevel"/>
    <w:tmpl w:val="36548E42"/>
    <w:lvl w:ilvl="0" w:tplc="B51C908A">
      <w:start w:val="1"/>
      <w:numFmt w:val="lowerLetter"/>
      <w:lvlText w:val="%1)"/>
      <w:lvlJc w:val="left"/>
      <w:pPr>
        <w:ind w:left="1080" w:hanging="360"/>
      </w:pPr>
      <w:rPr>
        <w:rFonts w:hint="default"/>
      </w:rPr>
    </w:lvl>
    <w:lvl w:ilvl="1" w:tplc="132036E8">
      <w:start w:val="1"/>
      <w:numFmt w:val="lowerRoman"/>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40748C0"/>
    <w:multiLevelType w:val="hybridMultilevel"/>
    <w:tmpl w:val="8402A3B6"/>
    <w:lvl w:ilvl="0" w:tplc="30164564">
      <w:start w:val="1"/>
      <w:numFmt w:val="decimal"/>
      <w:lvlText w:val="%1."/>
      <w:lvlJc w:val="left"/>
      <w:pPr>
        <w:ind w:left="1020" w:hanging="360"/>
      </w:pPr>
    </w:lvl>
    <w:lvl w:ilvl="1" w:tplc="6290C26A">
      <w:start w:val="1"/>
      <w:numFmt w:val="decimal"/>
      <w:lvlText w:val="%2."/>
      <w:lvlJc w:val="left"/>
      <w:pPr>
        <w:ind w:left="1020" w:hanging="360"/>
      </w:pPr>
    </w:lvl>
    <w:lvl w:ilvl="2" w:tplc="FE885AE4">
      <w:start w:val="1"/>
      <w:numFmt w:val="decimal"/>
      <w:lvlText w:val="%3."/>
      <w:lvlJc w:val="left"/>
      <w:pPr>
        <w:ind w:left="1020" w:hanging="360"/>
      </w:pPr>
    </w:lvl>
    <w:lvl w:ilvl="3" w:tplc="4442EB2C">
      <w:start w:val="1"/>
      <w:numFmt w:val="decimal"/>
      <w:lvlText w:val="%4."/>
      <w:lvlJc w:val="left"/>
      <w:pPr>
        <w:ind w:left="1020" w:hanging="360"/>
      </w:pPr>
    </w:lvl>
    <w:lvl w:ilvl="4" w:tplc="A1FCE9D6">
      <w:start w:val="1"/>
      <w:numFmt w:val="decimal"/>
      <w:lvlText w:val="%5."/>
      <w:lvlJc w:val="left"/>
      <w:pPr>
        <w:ind w:left="1020" w:hanging="360"/>
      </w:pPr>
    </w:lvl>
    <w:lvl w:ilvl="5" w:tplc="4934E2D4">
      <w:start w:val="1"/>
      <w:numFmt w:val="decimal"/>
      <w:lvlText w:val="%6."/>
      <w:lvlJc w:val="left"/>
      <w:pPr>
        <w:ind w:left="1020" w:hanging="360"/>
      </w:pPr>
    </w:lvl>
    <w:lvl w:ilvl="6" w:tplc="6FDA8654">
      <w:start w:val="1"/>
      <w:numFmt w:val="decimal"/>
      <w:lvlText w:val="%7."/>
      <w:lvlJc w:val="left"/>
      <w:pPr>
        <w:ind w:left="1020" w:hanging="360"/>
      </w:pPr>
    </w:lvl>
    <w:lvl w:ilvl="7" w:tplc="D5665C6C">
      <w:start w:val="1"/>
      <w:numFmt w:val="decimal"/>
      <w:lvlText w:val="%8."/>
      <w:lvlJc w:val="left"/>
      <w:pPr>
        <w:ind w:left="1020" w:hanging="360"/>
      </w:pPr>
    </w:lvl>
    <w:lvl w:ilvl="8" w:tplc="EE3E45B8">
      <w:start w:val="1"/>
      <w:numFmt w:val="decimal"/>
      <w:lvlText w:val="%9."/>
      <w:lvlJc w:val="left"/>
      <w:pPr>
        <w:ind w:left="1020" w:hanging="360"/>
      </w:pPr>
    </w:lvl>
  </w:abstractNum>
  <w:abstractNum w:abstractNumId="12" w15:restartNumberingAfterBreak="0">
    <w:nsid w:val="59167289"/>
    <w:multiLevelType w:val="hybridMultilevel"/>
    <w:tmpl w:val="A144514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6134481B"/>
    <w:multiLevelType w:val="hybridMultilevel"/>
    <w:tmpl w:val="DC8A530C"/>
    <w:lvl w:ilvl="0" w:tplc="5E88F562">
      <w:start w:val="1"/>
      <w:numFmt w:val="decimal"/>
      <w:lvlText w:val="%1."/>
      <w:lvlJc w:val="left"/>
      <w:pPr>
        <w:ind w:left="1020" w:hanging="360"/>
      </w:pPr>
    </w:lvl>
    <w:lvl w:ilvl="1" w:tplc="40705D88">
      <w:start w:val="1"/>
      <w:numFmt w:val="decimal"/>
      <w:lvlText w:val="%2."/>
      <w:lvlJc w:val="left"/>
      <w:pPr>
        <w:ind w:left="1020" w:hanging="360"/>
      </w:pPr>
    </w:lvl>
    <w:lvl w:ilvl="2" w:tplc="7E60A3F8">
      <w:start w:val="1"/>
      <w:numFmt w:val="decimal"/>
      <w:lvlText w:val="%3."/>
      <w:lvlJc w:val="left"/>
      <w:pPr>
        <w:ind w:left="1020" w:hanging="360"/>
      </w:pPr>
    </w:lvl>
    <w:lvl w:ilvl="3" w:tplc="E0826D4E">
      <w:start w:val="1"/>
      <w:numFmt w:val="decimal"/>
      <w:lvlText w:val="%4."/>
      <w:lvlJc w:val="left"/>
      <w:pPr>
        <w:ind w:left="1020" w:hanging="360"/>
      </w:pPr>
    </w:lvl>
    <w:lvl w:ilvl="4" w:tplc="C6AE8D0C">
      <w:start w:val="1"/>
      <w:numFmt w:val="decimal"/>
      <w:lvlText w:val="%5."/>
      <w:lvlJc w:val="left"/>
      <w:pPr>
        <w:ind w:left="1020" w:hanging="360"/>
      </w:pPr>
    </w:lvl>
    <w:lvl w:ilvl="5" w:tplc="8E887DCA">
      <w:start w:val="1"/>
      <w:numFmt w:val="decimal"/>
      <w:lvlText w:val="%6."/>
      <w:lvlJc w:val="left"/>
      <w:pPr>
        <w:ind w:left="1020" w:hanging="360"/>
      </w:pPr>
    </w:lvl>
    <w:lvl w:ilvl="6" w:tplc="21C04800">
      <w:start w:val="1"/>
      <w:numFmt w:val="decimal"/>
      <w:lvlText w:val="%7."/>
      <w:lvlJc w:val="left"/>
      <w:pPr>
        <w:ind w:left="1020" w:hanging="360"/>
      </w:pPr>
    </w:lvl>
    <w:lvl w:ilvl="7" w:tplc="9D8C86D4">
      <w:start w:val="1"/>
      <w:numFmt w:val="decimal"/>
      <w:lvlText w:val="%8."/>
      <w:lvlJc w:val="left"/>
      <w:pPr>
        <w:ind w:left="1020" w:hanging="360"/>
      </w:pPr>
    </w:lvl>
    <w:lvl w:ilvl="8" w:tplc="FBA210BC">
      <w:start w:val="1"/>
      <w:numFmt w:val="decimal"/>
      <w:lvlText w:val="%9."/>
      <w:lvlJc w:val="left"/>
      <w:pPr>
        <w:ind w:left="1020" w:hanging="360"/>
      </w:pPr>
    </w:lvl>
  </w:abstractNum>
  <w:abstractNum w:abstractNumId="14" w15:restartNumberingAfterBreak="0">
    <w:nsid w:val="64025F54"/>
    <w:multiLevelType w:val="multilevel"/>
    <w:tmpl w:val="EB026A9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5" w15:restartNumberingAfterBreak="0">
    <w:nsid w:val="6E8F3B58"/>
    <w:multiLevelType w:val="hybridMultilevel"/>
    <w:tmpl w:val="40D0CE1E"/>
    <w:lvl w:ilvl="0" w:tplc="FFFFFFFF">
      <w:start w:val="1"/>
      <w:numFmt w:val="lowerRoman"/>
      <w:lvlText w:val="%1."/>
      <w:lvlJc w:val="right"/>
      <w:pPr>
        <w:ind w:left="720" w:hanging="360"/>
      </w:pPr>
    </w:lvl>
    <w:lvl w:ilvl="1" w:tplc="0C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2C24268"/>
    <w:multiLevelType w:val="multilevel"/>
    <w:tmpl w:val="3098B2FA"/>
    <w:lvl w:ilvl="0">
      <w:start w:val="1"/>
      <w:numFmt w:val="bullet"/>
      <w:lvlText w:val=""/>
      <w:lvlJc w:val="left"/>
      <w:pPr>
        <w:tabs>
          <w:tab w:val="num" w:pos="720"/>
        </w:tabs>
        <w:ind w:left="720" w:hanging="360"/>
      </w:pPr>
      <w:rPr>
        <w:rFonts w:ascii="Symbol" w:hAnsi="Symbol" w:hint="default"/>
        <w:sz w:val="20"/>
      </w:rPr>
    </w:lvl>
    <w:lvl w:ilvl="1">
      <w:start w:val="10"/>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DB26DDA"/>
    <w:multiLevelType w:val="hybridMultilevel"/>
    <w:tmpl w:val="FA9A6FF2"/>
    <w:lvl w:ilvl="0" w:tplc="3DF40BDA">
      <w:start w:val="1"/>
      <w:numFmt w:val="lowerLetter"/>
      <w:lvlText w:val="%1)"/>
      <w:lvlJc w:val="left"/>
      <w:pPr>
        <w:ind w:left="108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215890752">
    <w:abstractNumId w:val="0"/>
  </w:num>
  <w:num w:numId="2" w16cid:durableId="308679152">
    <w:abstractNumId w:val="14"/>
  </w:num>
  <w:num w:numId="3" w16cid:durableId="45227648">
    <w:abstractNumId w:val="3"/>
  </w:num>
  <w:num w:numId="4" w16cid:durableId="1057820592">
    <w:abstractNumId w:val="16"/>
  </w:num>
  <w:num w:numId="5" w16cid:durableId="765618361">
    <w:abstractNumId w:val="8"/>
  </w:num>
  <w:num w:numId="6" w16cid:durableId="1311405529">
    <w:abstractNumId w:val="5"/>
  </w:num>
  <w:num w:numId="7" w16cid:durableId="401374281">
    <w:abstractNumId w:val="12"/>
  </w:num>
  <w:num w:numId="8" w16cid:durableId="1027946167">
    <w:abstractNumId w:val="7"/>
  </w:num>
  <w:num w:numId="9" w16cid:durableId="279338823">
    <w:abstractNumId w:val="17"/>
  </w:num>
  <w:num w:numId="10" w16cid:durableId="936063150">
    <w:abstractNumId w:val="6"/>
  </w:num>
  <w:num w:numId="11" w16cid:durableId="1025836522">
    <w:abstractNumId w:val="1"/>
  </w:num>
  <w:num w:numId="12" w16cid:durableId="2040398359">
    <w:abstractNumId w:val="9"/>
  </w:num>
  <w:num w:numId="13" w16cid:durableId="1131020693">
    <w:abstractNumId w:val="10"/>
  </w:num>
  <w:num w:numId="14" w16cid:durableId="1908296966">
    <w:abstractNumId w:val="2"/>
  </w:num>
  <w:num w:numId="15" w16cid:durableId="1137143335">
    <w:abstractNumId w:val="4"/>
  </w:num>
  <w:num w:numId="16" w16cid:durableId="1415010490">
    <w:abstractNumId w:val="15"/>
  </w:num>
  <w:num w:numId="17" w16cid:durableId="341007678">
    <w:abstractNumId w:val="11"/>
  </w:num>
  <w:num w:numId="18" w16cid:durableId="508520395">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9"/>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DFE"/>
    <w:rsid w:val="0000328E"/>
    <w:rsid w:val="0000360C"/>
    <w:rsid w:val="00004CB8"/>
    <w:rsid w:val="0000579C"/>
    <w:rsid w:val="0000669B"/>
    <w:rsid w:val="00006895"/>
    <w:rsid w:val="00006B1F"/>
    <w:rsid w:val="000076E6"/>
    <w:rsid w:val="00014E07"/>
    <w:rsid w:val="00015CAD"/>
    <w:rsid w:val="00017088"/>
    <w:rsid w:val="000249D6"/>
    <w:rsid w:val="00036D27"/>
    <w:rsid w:val="00040354"/>
    <w:rsid w:val="00044B93"/>
    <w:rsid w:val="000532D8"/>
    <w:rsid w:val="00060357"/>
    <w:rsid w:val="00060FAC"/>
    <w:rsid w:val="000618B8"/>
    <w:rsid w:val="00063015"/>
    <w:rsid w:val="00067EFA"/>
    <w:rsid w:val="000730B7"/>
    <w:rsid w:val="0008229A"/>
    <w:rsid w:val="00092723"/>
    <w:rsid w:val="000A58BC"/>
    <w:rsid w:val="000A6175"/>
    <w:rsid w:val="000B1DF3"/>
    <w:rsid w:val="000B686E"/>
    <w:rsid w:val="000C2E6F"/>
    <w:rsid w:val="000D2F7A"/>
    <w:rsid w:val="000D3767"/>
    <w:rsid w:val="000D4D15"/>
    <w:rsid w:val="000D4E5A"/>
    <w:rsid w:val="000D5066"/>
    <w:rsid w:val="000E224D"/>
    <w:rsid w:val="000E2498"/>
    <w:rsid w:val="000F194C"/>
    <w:rsid w:val="000F2BCE"/>
    <w:rsid w:val="000F5807"/>
    <w:rsid w:val="0010259A"/>
    <w:rsid w:val="0010518E"/>
    <w:rsid w:val="00111E55"/>
    <w:rsid w:val="00111F94"/>
    <w:rsid w:val="00114A02"/>
    <w:rsid w:val="00117E36"/>
    <w:rsid w:val="00117EDF"/>
    <w:rsid w:val="00123839"/>
    <w:rsid w:val="00127BB4"/>
    <w:rsid w:val="00133D43"/>
    <w:rsid w:val="00133F48"/>
    <w:rsid w:val="00135974"/>
    <w:rsid w:val="00141465"/>
    <w:rsid w:val="001423CD"/>
    <w:rsid w:val="00146869"/>
    <w:rsid w:val="00151EF4"/>
    <w:rsid w:val="001569EE"/>
    <w:rsid w:val="00163D95"/>
    <w:rsid w:val="00164FC6"/>
    <w:rsid w:val="00167E97"/>
    <w:rsid w:val="001701D2"/>
    <w:rsid w:val="0017362C"/>
    <w:rsid w:val="00176B4E"/>
    <w:rsid w:val="001802B9"/>
    <w:rsid w:val="00182A65"/>
    <w:rsid w:val="0018336F"/>
    <w:rsid w:val="00190BD6"/>
    <w:rsid w:val="001A58D4"/>
    <w:rsid w:val="001B2E03"/>
    <w:rsid w:val="001B344C"/>
    <w:rsid w:val="001B443A"/>
    <w:rsid w:val="001C202D"/>
    <w:rsid w:val="001C2EFF"/>
    <w:rsid w:val="001D047F"/>
    <w:rsid w:val="001D1155"/>
    <w:rsid w:val="001D12BC"/>
    <w:rsid w:val="001D7373"/>
    <w:rsid w:val="001E27D3"/>
    <w:rsid w:val="001E4177"/>
    <w:rsid w:val="001E61E9"/>
    <w:rsid w:val="001F00FF"/>
    <w:rsid w:val="001F2AD9"/>
    <w:rsid w:val="001F4748"/>
    <w:rsid w:val="001F4824"/>
    <w:rsid w:val="001F7744"/>
    <w:rsid w:val="00202B8C"/>
    <w:rsid w:val="00203F66"/>
    <w:rsid w:val="002040C1"/>
    <w:rsid w:val="00207F46"/>
    <w:rsid w:val="00210C2E"/>
    <w:rsid w:val="00213F03"/>
    <w:rsid w:val="00214BB2"/>
    <w:rsid w:val="002178CA"/>
    <w:rsid w:val="00233413"/>
    <w:rsid w:val="00246408"/>
    <w:rsid w:val="00246FA5"/>
    <w:rsid w:val="00250C87"/>
    <w:rsid w:val="002571AF"/>
    <w:rsid w:val="00262E55"/>
    <w:rsid w:val="00267275"/>
    <w:rsid w:val="002725DD"/>
    <w:rsid w:val="00273866"/>
    <w:rsid w:val="00277E0D"/>
    <w:rsid w:val="002800B7"/>
    <w:rsid w:val="00281BA3"/>
    <w:rsid w:val="00283653"/>
    <w:rsid w:val="002878BB"/>
    <w:rsid w:val="00293ABD"/>
    <w:rsid w:val="00293D7E"/>
    <w:rsid w:val="002A027B"/>
    <w:rsid w:val="002A1A8D"/>
    <w:rsid w:val="002A451A"/>
    <w:rsid w:val="002B4C2B"/>
    <w:rsid w:val="002C2628"/>
    <w:rsid w:val="002C4F4F"/>
    <w:rsid w:val="002D0094"/>
    <w:rsid w:val="002D08A8"/>
    <w:rsid w:val="002D59D8"/>
    <w:rsid w:val="002D6060"/>
    <w:rsid w:val="002E6691"/>
    <w:rsid w:val="002F0BD6"/>
    <w:rsid w:val="002F2E3A"/>
    <w:rsid w:val="002F4FD3"/>
    <w:rsid w:val="002F781A"/>
    <w:rsid w:val="00300F9E"/>
    <w:rsid w:val="00301C32"/>
    <w:rsid w:val="00303E45"/>
    <w:rsid w:val="00314244"/>
    <w:rsid w:val="00316416"/>
    <w:rsid w:val="003170D7"/>
    <w:rsid w:val="0032222B"/>
    <w:rsid w:val="003237F2"/>
    <w:rsid w:val="00324119"/>
    <w:rsid w:val="00333B81"/>
    <w:rsid w:val="00335D50"/>
    <w:rsid w:val="00342088"/>
    <w:rsid w:val="00354E66"/>
    <w:rsid w:val="003601AE"/>
    <w:rsid w:val="003606E4"/>
    <w:rsid w:val="00361CC4"/>
    <w:rsid w:val="00366766"/>
    <w:rsid w:val="00380819"/>
    <w:rsid w:val="00381E00"/>
    <w:rsid w:val="003852C1"/>
    <w:rsid w:val="00387DE6"/>
    <w:rsid w:val="0039280B"/>
    <w:rsid w:val="00393097"/>
    <w:rsid w:val="00393937"/>
    <w:rsid w:val="003966FC"/>
    <w:rsid w:val="003A393C"/>
    <w:rsid w:val="003A72D5"/>
    <w:rsid w:val="003B39A8"/>
    <w:rsid w:val="003B57E6"/>
    <w:rsid w:val="003C7F33"/>
    <w:rsid w:val="003D098A"/>
    <w:rsid w:val="003D6792"/>
    <w:rsid w:val="003E026D"/>
    <w:rsid w:val="003E59EE"/>
    <w:rsid w:val="003E7D1F"/>
    <w:rsid w:val="003F2254"/>
    <w:rsid w:val="003F4F0B"/>
    <w:rsid w:val="0040060A"/>
    <w:rsid w:val="0040419B"/>
    <w:rsid w:val="004042F3"/>
    <w:rsid w:val="00405EFE"/>
    <w:rsid w:val="004066F5"/>
    <w:rsid w:val="004102D2"/>
    <w:rsid w:val="00412063"/>
    <w:rsid w:val="00412752"/>
    <w:rsid w:val="00415B19"/>
    <w:rsid w:val="00415DCA"/>
    <w:rsid w:val="00427226"/>
    <w:rsid w:val="00443CFD"/>
    <w:rsid w:val="0044530F"/>
    <w:rsid w:val="00445CEC"/>
    <w:rsid w:val="0045309C"/>
    <w:rsid w:val="004539BB"/>
    <w:rsid w:val="00453F5D"/>
    <w:rsid w:val="0045562C"/>
    <w:rsid w:val="00465303"/>
    <w:rsid w:val="00465641"/>
    <w:rsid w:val="00465923"/>
    <w:rsid w:val="00471D8D"/>
    <w:rsid w:val="00473F10"/>
    <w:rsid w:val="004756F5"/>
    <w:rsid w:val="00476D88"/>
    <w:rsid w:val="00477CD7"/>
    <w:rsid w:val="00480FE7"/>
    <w:rsid w:val="00494A56"/>
    <w:rsid w:val="004961D1"/>
    <w:rsid w:val="004A4358"/>
    <w:rsid w:val="004B0889"/>
    <w:rsid w:val="004B08E3"/>
    <w:rsid w:val="004B3B7B"/>
    <w:rsid w:val="004B4226"/>
    <w:rsid w:val="004C3872"/>
    <w:rsid w:val="004C7F8F"/>
    <w:rsid w:val="004D4CFA"/>
    <w:rsid w:val="004E55DF"/>
    <w:rsid w:val="004E6D92"/>
    <w:rsid w:val="004E7813"/>
    <w:rsid w:val="004E7EEE"/>
    <w:rsid w:val="004F0488"/>
    <w:rsid w:val="004F25A5"/>
    <w:rsid w:val="00503812"/>
    <w:rsid w:val="005067CB"/>
    <w:rsid w:val="005123FB"/>
    <w:rsid w:val="0052138E"/>
    <w:rsid w:val="00523B9B"/>
    <w:rsid w:val="00526F85"/>
    <w:rsid w:val="00527DE1"/>
    <w:rsid w:val="00530F73"/>
    <w:rsid w:val="00531189"/>
    <w:rsid w:val="005329F0"/>
    <w:rsid w:val="00533C83"/>
    <w:rsid w:val="00534816"/>
    <w:rsid w:val="005550BC"/>
    <w:rsid w:val="00557C0C"/>
    <w:rsid w:val="005616FE"/>
    <w:rsid w:val="00562A6C"/>
    <w:rsid w:val="0056650D"/>
    <w:rsid w:val="005678FE"/>
    <w:rsid w:val="005733BB"/>
    <w:rsid w:val="00574712"/>
    <w:rsid w:val="00575816"/>
    <w:rsid w:val="00580DD0"/>
    <w:rsid w:val="005813E7"/>
    <w:rsid w:val="00585184"/>
    <w:rsid w:val="005866CD"/>
    <w:rsid w:val="00587B47"/>
    <w:rsid w:val="0059189C"/>
    <w:rsid w:val="00594E5E"/>
    <w:rsid w:val="005971FB"/>
    <w:rsid w:val="005A06D6"/>
    <w:rsid w:val="005B2503"/>
    <w:rsid w:val="005B27D1"/>
    <w:rsid w:val="005B69D4"/>
    <w:rsid w:val="005B6E40"/>
    <w:rsid w:val="005C09D9"/>
    <w:rsid w:val="005C1802"/>
    <w:rsid w:val="005D3E14"/>
    <w:rsid w:val="005D5C79"/>
    <w:rsid w:val="005E297B"/>
    <w:rsid w:val="005E3E11"/>
    <w:rsid w:val="005E3F50"/>
    <w:rsid w:val="005E69CD"/>
    <w:rsid w:val="005E71C7"/>
    <w:rsid w:val="005F0098"/>
    <w:rsid w:val="005F1420"/>
    <w:rsid w:val="00603C6A"/>
    <w:rsid w:val="00605C16"/>
    <w:rsid w:val="00606463"/>
    <w:rsid w:val="00607F8A"/>
    <w:rsid w:val="00612674"/>
    <w:rsid w:val="00614A71"/>
    <w:rsid w:val="006177B0"/>
    <w:rsid w:val="006225EE"/>
    <w:rsid w:val="00625704"/>
    <w:rsid w:val="00641FBC"/>
    <w:rsid w:val="00646EFD"/>
    <w:rsid w:val="00647C7D"/>
    <w:rsid w:val="0067247C"/>
    <w:rsid w:val="00674048"/>
    <w:rsid w:val="006768BE"/>
    <w:rsid w:val="006804DE"/>
    <w:rsid w:val="0068798B"/>
    <w:rsid w:val="00687FB1"/>
    <w:rsid w:val="006A2513"/>
    <w:rsid w:val="006A37D4"/>
    <w:rsid w:val="006A4E3B"/>
    <w:rsid w:val="006B01EC"/>
    <w:rsid w:val="006B6D03"/>
    <w:rsid w:val="006B7642"/>
    <w:rsid w:val="006C4F73"/>
    <w:rsid w:val="006C59A4"/>
    <w:rsid w:val="006C6BC7"/>
    <w:rsid w:val="006D1F1D"/>
    <w:rsid w:val="006D3699"/>
    <w:rsid w:val="006D3855"/>
    <w:rsid w:val="006D7C8A"/>
    <w:rsid w:val="006E1DE1"/>
    <w:rsid w:val="006F368E"/>
    <w:rsid w:val="006F5B39"/>
    <w:rsid w:val="006F7205"/>
    <w:rsid w:val="007009C4"/>
    <w:rsid w:val="007115FA"/>
    <w:rsid w:val="00714855"/>
    <w:rsid w:val="00717AAB"/>
    <w:rsid w:val="00723EF3"/>
    <w:rsid w:val="007273CB"/>
    <w:rsid w:val="007325DA"/>
    <w:rsid w:val="00735425"/>
    <w:rsid w:val="00742854"/>
    <w:rsid w:val="00743DFE"/>
    <w:rsid w:val="00744280"/>
    <w:rsid w:val="00744DD7"/>
    <w:rsid w:val="0075000E"/>
    <w:rsid w:val="007504C7"/>
    <w:rsid w:val="007513BF"/>
    <w:rsid w:val="00753FCE"/>
    <w:rsid w:val="00755109"/>
    <w:rsid w:val="00756245"/>
    <w:rsid w:val="00757D51"/>
    <w:rsid w:val="00764002"/>
    <w:rsid w:val="0077449E"/>
    <w:rsid w:val="0078293B"/>
    <w:rsid w:val="007A048A"/>
    <w:rsid w:val="007A2F16"/>
    <w:rsid w:val="007A7B0C"/>
    <w:rsid w:val="007B359D"/>
    <w:rsid w:val="007B53C1"/>
    <w:rsid w:val="007B7AEE"/>
    <w:rsid w:val="007C299E"/>
    <w:rsid w:val="007C308C"/>
    <w:rsid w:val="007C36CB"/>
    <w:rsid w:val="007C3B30"/>
    <w:rsid w:val="007D2BF9"/>
    <w:rsid w:val="007E27B3"/>
    <w:rsid w:val="007E4000"/>
    <w:rsid w:val="007E496C"/>
    <w:rsid w:val="007E6A65"/>
    <w:rsid w:val="007E78BA"/>
    <w:rsid w:val="007F12EB"/>
    <w:rsid w:val="007F1CD4"/>
    <w:rsid w:val="007F2E37"/>
    <w:rsid w:val="007F4D49"/>
    <w:rsid w:val="007F603E"/>
    <w:rsid w:val="00801BA0"/>
    <w:rsid w:val="00801F8D"/>
    <w:rsid w:val="0080489B"/>
    <w:rsid w:val="0080505D"/>
    <w:rsid w:val="00813A19"/>
    <w:rsid w:val="00813C33"/>
    <w:rsid w:val="00824205"/>
    <w:rsid w:val="00831A79"/>
    <w:rsid w:val="0083378D"/>
    <w:rsid w:val="00834E94"/>
    <w:rsid w:val="00844EA1"/>
    <w:rsid w:val="00845C0E"/>
    <w:rsid w:val="0085185A"/>
    <w:rsid w:val="0085507F"/>
    <w:rsid w:val="00857D7B"/>
    <w:rsid w:val="00866625"/>
    <w:rsid w:val="00875ABF"/>
    <w:rsid w:val="008808EE"/>
    <w:rsid w:val="0088125F"/>
    <w:rsid w:val="00881B03"/>
    <w:rsid w:val="008932C0"/>
    <w:rsid w:val="00895E79"/>
    <w:rsid w:val="008A0FD7"/>
    <w:rsid w:val="008A5301"/>
    <w:rsid w:val="008B03F7"/>
    <w:rsid w:val="008B75DF"/>
    <w:rsid w:val="008C00EE"/>
    <w:rsid w:val="008C7FD2"/>
    <w:rsid w:val="008D54DA"/>
    <w:rsid w:val="008D71A3"/>
    <w:rsid w:val="008E0349"/>
    <w:rsid w:val="008E537E"/>
    <w:rsid w:val="008E7380"/>
    <w:rsid w:val="008F47AE"/>
    <w:rsid w:val="008F719A"/>
    <w:rsid w:val="008F72D6"/>
    <w:rsid w:val="008F7AEE"/>
    <w:rsid w:val="009003B9"/>
    <w:rsid w:val="009011BD"/>
    <w:rsid w:val="00901282"/>
    <w:rsid w:val="009024A2"/>
    <w:rsid w:val="0090322B"/>
    <w:rsid w:val="00903650"/>
    <w:rsid w:val="0091398F"/>
    <w:rsid w:val="00914533"/>
    <w:rsid w:val="00915AE3"/>
    <w:rsid w:val="009342A8"/>
    <w:rsid w:val="00935B43"/>
    <w:rsid w:val="0093731D"/>
    <w:rsid w:val="009449BE"/>
    <w:rsid w:val="009501AF"/>
    <w:rsid w:val="00951666"/>
    <w:rsid w:val="00951EC2"/>
    <w:rsid w:val="009730E9"/>
    <w:rsid w:val="00980523"/>
    <w:rsid w:val="00981070"/>
    <w:rsid w:val="00983B80"/>
    <w:rsid w:val="00991B14"/>
    <w:rsid w:val="009A54CD"/>
    <w:rsid w:val="009A54EA"/>
    <w:rsid w:val="009B20B7"/>
    <w:rsid w:val="009B4CF0"/>
    <w:rsid w:val="009C1C6D"/>
    <w:rsid w:val="009C2EE1"/>
    <w:rsid w:val="009D494E"/>
    <w:rsid w:val="009D5B5A"/>
    <w:rsid w:val="009E254D"/>
    <w:rsid w:val="009E3C98"/>
    <w:rsid w:val="009F1D8A"/>
    <w:rsid w:val="009F2FB7"/>
    <w:rsid w:val="009F6C16"/>
    <w:rsid w:val="00A066BE"/>
    <w:rsid w:val="00A115CE"/>
    <w:rsid w:val="00A21670"/>
    <w:rsid w:val="00A22262"/>
    <w:rsid w:val="00A24FB1"/>
    <w:rsid w:val="00A27EE2"/>
    <w:rsid w:val="00A41737"/>
    <w:rsid w:val="00A4179B"/>
    <w:rsid w:val="00A44412"/>
    <w:rsid w:val="00A47138"/>
    <w:rsid w:val="00A50726"/>
    <w:rsid w:val="00A53F54"/>
    <w:rsid w:val="00A5499D"/>
    <w:rsid w:val="00A56353"/>
    <w:rsid w:val="00A61E50"/>
    <w:rsid w:val="00A631FA"/>
    <w:rsid w:val="00A77A0D"/>
    <w:rsid w:val="00A81399"/>
    <w:rsid w:val="00A81ABF"/>
    <w:rsid w:val="00A828B1"/>
    <w:rsid w:val="00A867AE"/>
    <w:rsid w:val="00A878CA"/>
    <w:rsid w:val="00A92310"/>
    <w:rsid w:val="00A92DAE"/>
    <w:rsid w:val="00A952D0"/>
    <w:rsid w:val="00AA0673"/>
    <w:rsid w:val="00AA2FE4"/>
    <w:rsid w:val="00AA6233"/>
    <w:rsid w:val="00AA6537"/>
    <w:rsid w:val="00AB38B0"/>
    <w:rsid w:val="00AB74FA"/>
    <w:rsid w:val="00AC3650"/>
    <w:rsid w:val="00AC7950"/>
    <w:rsid w:val="00AE0DD4"/>
    <w:rsid w:val="00B17E22"/>
    <w:rsid w:val="00B20A95"/>
    <w:rsid w:val="00B227D9"/>
    <w:rsid w:val="00B23EFB"/>
    <w:rsid w:val="00B257F6"/>
    <w:rsid w:val="00B25DB0"/>
    <w:rsid w:val="00B34AE1"/>
    <w:rsid w:val="00B3566C"/>
    <w:rsid w:val="00B35BCD"/>
    <w:rsid w:val="00B36C9C"/>
    <w:rsid w:val="00B36E68"/>
    <w:rsid w:val="00B41563"/>
    <w:rsid w:val="00B429CA"/>
    <w:rsid w:val="00B42BFD"/>
    <w:rsid w:val="00B466FA"/>
    <w:rsid w:val="00B61468"/>
    <w:rsid w:val="00B64428"/>
    <w:rsid w:val="00B669AA"/>
    <w:rsid w:val="00B83A3E"/>
    <w:rsid w:val="00B877B0"/>
    <w:rsid w:val="00B93909"/>
    <w:rsid w:val="00B978C3"/>
    <w:rsid w:val="00BA24CE"/>
    <w:rsid w:val="00BB7171"/>
    <w:rsid w:val="00BB757A"/>
    <w:rsid w:val="00BC106A"/>
    <w:rsid w:val="00BC3A35"/>
    <w:rsid w:val="00BC7AEF"/>
    <w:rsid w:val="00BE18C5"/>
    <w:rsid w:val="00BF0818"/>
    <w:rsid w:val="00BF2D0F"/>
    <w:rsid w:val="00BF7461"/>
    <w:rsid w:val="00C02829"/>
    <w:rsid w:val="00C051EF"/>
    <w:rsid w:val="00C1230A"/>
    <w:rsid w:val="00C1439C"/>
    <w:rsid w:val="00C21012"/>
    <w:rsid w:val="00C22887"/>
    <w:rsid w:val="00C36285"/>
    <w:rsid w:val="00C43061"/>
    <w:rsid w:val="00C43EB6"/>
    <w:rsid w:val="00C51016"/>
    <w:rsid w:val="00C52452"/>
    <w:rsid w:val="00C54F36"/>
    <w:rsid w:val="00C55F70"/>
    <w:rsid w:val="00C5745C"/>
    <w:rsid w:val="00C656B3"/>
    <w:rsid w:val="00C81ECA"/>
    <w:rsid w:val="00C82C68"/>
    <w:rsid w:val="00C82C99"/>
    <w:rsid w:val="00C90B65"/>
    <w:rsid w:val="00C91D07"/>
    <w:rsid w:val="00C91E76"/>
    <w:rsid w:val="00C96700"/>
    <w:rsid w:val="00CA2700"/>
    <w:rsid w:val="00CA33D6"/>
    <w:rsid w:val="00CB35E3"/>
    <w:rsid w:val="00CB5D30"/>
    <w:rsid w:val="00CB700C"/>
    <w:rsid w:val="00CC7CD0"/>
    <w:rsid w:val="00CD5AC3"/>
    <w:rsid w:val="00CD7DC9"/>
    <w:rsid w:val="00CE0E88"/>
    <w:rsid w:val="00CF0EEB"/>
    <w:rsid w:val="00CF2ACD"/>
    <w:rsid w:val="00D00B4B"/>
    <w:rsid w:val="00D02614"/>
    <w:rsid w:val="00D06EC1"/>
    <w:rsid w:val="00D1423D"/>
    <w:rsid w:val="00D15530"/>
    <w:rsid w:val="00D212A6"/>
    <w:rsid w:val="00D23A3D"/>
    <w:rsid w:val="00D25ECD"/>
    <w:rsid w:val="00D3561D"/>
    <w:rsid w:val="00D35F50"/>
    <w:rsid w:val="00D40426"/>
    <w:rsid w:val="00D40DFC"/>
    <w:rsid w:val="00D419D1"/>
    <w:rsid w:val="00D428BA"/>
    <w:rsid w:val="00D50A0A"/>
    <w:rsid w:val="00D523A9"/>
    <w:rsid w:val="00D53D0F"/>
    <w:rsid w:val="00D652D7"/>
    <w:rsid w:val="00D65A93"/>
    <w:rsid w:val="00D65C0F"/>
    <w:rsid w:val="00D70930"/>
    <w:rsid w:val="00D752E5"/>
    <w:rsid w:val="00D822AD"/>
    <w:rsid w:val="00D84278"/>
    <w:rsid w:val="00D8563C"/>
    <w:rsid w:val="00D95EB6"/>
    <w:rsid w:val="00DA4BF0"/>
    <w:rsid w:val="00DB4557"/>
    <w:rsid w:val="00DB754C"/>
    <w:rsid w:val="00DC0089"/>
    <w:rsid w:val="00DF19C8"/>
    <w:rsid w:val="00E01B4D"/>
    <w:rsid w:val="00E033A5"/>
    <w:rsid w:val="00E044C0"/>
    <w:rsid w:val="00E04787"/>
    <w:rsid w:val="00E050B7"/>
    <w:rsid w:val="00E110CF"/>
    <w:rsid w:val="00E21273"/>
    <w:rsid w:val="00E33BF2"/>
    <w:rsid w:val="00E35EB4"/>
    <w:rsid w:val="00E35F53"/>
    <w:rsid w:val="00E46119"/>
    <w:rsid w:val="00E477CE"/>
    <w:rsid w:val="00E5255D"/>
    <w:rsid w:val="00E534E5"/>
    <w:rsid w:val="00E568BC"/>
    <w:rsid w:val="00E576BC"/>
    <w:rsid w:val="00E647C0"/>
    <w:rsid w:val="00E6571D"/>
    <w:rsid w:val="00E65E34"/>
    <w:rsid w:val="00E718CD"/>
    <w:rsid w:val="00E71B09"/>
    <w:rsid w:val="00E731B0"/>
    <w:rsid w:val="00E74653"/>
    <w:rsid w:val="00E917BA"/>
    <w:rsid w:val="00E91839"/>
    <w:rsid w:val="00E91CB6"/>
    <w:rsid w:val="00E94DF5"/>
    <w:rsid w:val="00EA2D33"/>
    <w:rsid w:val="00EB0E2B"/>
    <w:rsid w:val="00EB3ACB"/>
    <w:rsid w:val="00EB46E1"/>
    <w:rsid w:val="00EB62C1"/>
    <w:rsid w:val="00EC3C8D"/>
    <w:rsid w:val="00EC4290"/>
    <w:rsid w:val="00EC61B4"/>
    <w:rsid w:val="00ED2F0C"/>
    <w:rsid w:val="00ED463A"/>
    <w:rsid w:val="00EE1A33"/>
    <w:rsid w:val="00EE1E77"/>
    <w:rsid w:val="00EE3EEB"/>
    <w:rsid w:val="00EE4674"/>
    <w:rsid w:val="00EE79F2"/>
    <w:rsid w:val="00EF19EE"/>
    <w:rsid w:val="00EF7ADA"/>
    <w:rsid w:val="00F01471"/>
    <w:rsid w:val="00F0222D"/>
    <w:rsid w:val="00F07A64"/>
    <w:rsid w:val="00F10373"/>
    <w:rsid w:val="00F122C2"/>
    <w:rsid w:val="00F154CE"/>
    <w:rsid w:val="00F16230"/>
    <w:rsid w:val="00F169AB"/>
    <w:rsid w:val="00F22ACC"/>
    <w:rsid w:val="00F24042"/>
    <w:rsid w:val="00F278D3"/>
    <w:rsid w:val="00F3326F"/>
    <w:rsid w:val="00F33D06"/>
    <w:rsid w:val="00F35C9B"/>
    <w:rsid w:val="00F412F3"/>
    <w:rsid w:val="00F42833"/>
    <w:rsid w:val="00F42C7E"/>
    <w:rsid w:val="00F4323E"/>
    <w:rsid w:val="00F475DB"/>
    <w:rsid w:val="00F4769E"/>
    <w:rsid w:val="00F60170"/>
    <w:rsid w:val="00F60585"/>
    <w:rsid w:val="00F61DD8"/>
    <w:rsid w:val="00F712B6"/>
    <w:rsid w:val="00F72AE7"/>
    <w:rsid w:val="00F76087"/>
    <w:rsid w:val="00F84F55"/>
    <w:rsid w:val="00F86E9A"/>
    <w:rsid w:val="00F912F1"/>
    <w:rsid w:val="00F91DC2"/>
    <w:rsid w:val="00F938A9"/>
    <w:rsid w:val="00F94162"/>
    <w:rsid w:val="00FA087C"/>
    <w:rsid w:val="00FA221E"/>
    <w:rsid w:val="00FA35A0"/>
    <w:rsid w:val="00FA47FC"/>
    <w:rsid w:val="00FA4B35"/>
    <w:rsid w:val="00FA4E37"/>
    <w:rsid w:val="00FA5D69"/>
    <w:rsid w:val="00FA68FE"/>
    <w:rsid w:val="00FA6A17"/>
    <w:rsid w:val="00FA7C0B"/>
    <w:rsid w:val="00FB500B"/>
    <w:rsid w:val="00FB5F91"/>
    <w:rsid w:val="00FC0CE8"/>
    <w:rsid w:val="00FC1708"/>
    <w:rsid w:val="00FC17A4"/>
    <w:rsid w:val="00FC1E6F"/>
    <w:rsid w:val="00FC3985"/>
    <w:rsid w:val="00FE0890"/>
    <w:rsid w:val="00FE0E68"/>
    <w:rsid w:val="00FF594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ABCF1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47AE"/>
    <w:pPr>
      <w:tabs>
        <w:tab w:val="center" w:pos="4513"/>
        <w:tab w:val="right" w:pos="9026"/>
      </w:tabs>
    </w:pPr>
  </w:style>
  <w:style w:type="character" w:customStyle="1" w:styleId="HeaderChar">
    <w:name w:val="Header Char"/>
    <w:basedOn w:val="DefaultParagraphFont"/>
    <w:link w:val="Header"/>
    <w:uiPriority w:val="99"/>
    <w:rsid w:val="008F47AE"/>
  </w:style>
  <w:style w:type="paragraph" w:styleId="Footer">
    <w:name w:val="footer"/>
    <w:basedOn w:val="Normal"/>
    <w:link w:val="FooterChar"/>
    <w:uiPriority w:val="99"/>
    <w:unhideWhenUsed/>
    <w:rsid w:val="008F47AE"/>
    <w:pPr>
      <w:tabs>
        <w:tab w:val="center" w:pos="4513"/>
        <w:tab w:val="right" w:pos="9026"/>
      </w:tabs>
    </w:pPr>
  </w:style>
  <w:style w:type="character" w:customStyle="1" w:styleId="FooterChar">
    <w:name w:val="Footer Char"/>
    <w:basedOn w:val="DefaultParagraphFont"/>
    <w:link w:val="Footer"/>
    <w:uiPriority w:val="99"/>
    <w:rsid w:val="008F47AE"/>
  </w:style>
  <w:style w:type="paragraph" w:customStyle="1" w:styleId="Address">
    <w:name w:val="Address"/>
    <w:rsid w:val="008F47AE"/>
    <w:pPr>
      <w:tabs>
        <w:tab w:val="right" w:pos="8640"/>
      </w:tabs>
    </w:pPr>
    <w:rPr>
      <w:rFonts w:ascii="Futura" w:eastAsia="ヒラギノ角ゴ Pro W3" w:hAnsi="Futura" w:cs="Times New Roman"/>
      <w:color w:val="000000"/>
      <w:sz w:val="16"/>
      <w:szCs w:val="20"/>
      <w:lang w:val="en-US"/>
    </w:rPr>
  </w:style>
  <w:style w:type="character" w:customStyle="1" w:styleId="Gold">
    <w:name w:val="Gold"/>
    <w:rsid w:val="008F47AE"/>
    <w:rPr>
      <w:color w:val="9BA04B"/>
    </w:rPr>
  </w:style>
  <w:style w:type="paragraph" w:customStyle="1" w:styleId="Default">
    <w:name w:val="Default"/>
    <w:rsid w:val="001D12BC"/>
    <w:pPr>
      <w:widowControl w:val="0"/>
      <w:autoSpaceDE w:val="0"/>
      <w:autoSpaceDN w:val="0"/>
      <w:adjustRightInd w:val="0"/>
    </w:pPr>
    <w:rPr>
      <w:rFonts w:ascii="Bembo Std" w:hAnsi="Bembo Std" w:cs="Bembo Std"/>
      <w:color w:val="000000"/>
      <w:lang w:val="en-US"/>
    </w:rPr>
  </w:style>
  <w:style w:type="paragraph" w:customStyle="1" w:styleId="Pa2">
    <w:name w:val="Pa2"/>
    <w:basedOn w:val="Default"/>
    <w:next w:val="Default"/>
    <w:uiPriority w:val="99"/>
    <w:rsid w:val="001D12BC"/>
    <w:pPr>
      <w:spacing w:line="201" w:lineRule="atLeast"/>
    </w:pPr>
    <w:rPr>
      <w:rFonts w:cstheme="minorBidi"/>
      <w:color w:val="auto"/>
    </w:rPr>
  </w:style>
  <w:style w:type="character" w:customStyle="1" w:styleId="A20">
    <w:name w:val="A20"/>
    <w:uiPriority w:val="99"/>
    <w:rsid w:val="001D12BC"/>
    <w:rPr>
      <w:rFonts w:cs="Bembo Std"/>
      <w:color w:val="000000"/>
      <w:sz w:val="36"/>
      <w:szCs w:val="36"/>
    </w:rPr>
  </w:style>
  <w:style w:type="paragraph" w:customStyle="1" w:styleId="Pa11">
    <w:name w:val="Pa11"/>
    <w:basedOn w:val="Default"/>
    <w:next w:val="Default"/>
    <w:uiPriority w:val="99"/>
    <w:rsid w:val="001D12BC"/>
    <w:pPr>
      <w:spacing w:line="241" w:lineRule="atLeast"/>
    </w:pPr>
    <w:rPr>
      <w:rFonts w:cstheme="minorBidi"/>
      <w:color w:val="auto"/>
    </w:rPr>
  </w:style>
  <w:style w:type="character" w:customStyle="1" w:styleId="A19">
    <w:name w:val="A19"/>
    <w:uiPriority w:val="99"/>
    <w:rsid w:val="001D12BC"/>
    <w:rPr>
      <w:rFonts w:cs="Bembo Std"/>
      <w:color w:val="211D1E"/>
    </w:rPr>
  </w:style>
  <w:style w:type="paragraph" w:customStyle="1" w:styleId="textbox">
    <w:name w:val="textbox"/>
    <w:basedOn w:val="Normal"/>
    <w:rsid w:val="004E6D92"/>
    <w:pPr>
      <w:spacing w:before="100" w:beforeAutospacing="1" w:after="100" w:afterAutospacing="1"/>
    </w:pPr>
    <w:rPr>
      <w:rFonts w:ascii="Times New Roman" w:hAnsi="Times New Roman" w:cs="Times New Roman"/>
      <w:lang w:val="en-GB" w:eastAsia="en-GB"/>
    </w:rPr>
  </w:style>
  <w:style w:type="character" w:styleId="Hyperlink">
    <w:name w:val="Hyperlink"/>
    <w:basedOn w:val="DefaultParagraphFont"/>
    <w:uiPriority w:val="99"/>
    <w:unhideWhenUsed/>
    <w:rsid w:val="00744280"/>
    <w:rPr>
      <w:color w:val="0563C1" w:themeColor="hyperlink"/>
      <w:u w:val="single"/>
    </w:rPr>
  </w:style>
  <w:style w:type="character" w:styleId="UnresolvedMention">
    <w:name w:val="Unresolved Mention"/>
    <w:basedOn w:val="DefaultParagraphFont"/>
    <w:uiPriority w:val="99"/>
    <w:rsid w:val="00744280"/>
    <w:rPr>
      <w:color w:val="605E5C"/>
      <w:shd w:val="clear" w:color="auto" w:fill="E1DFDD"/>
    </w:rPr>
  </w:style>
  <w:style w:type="paragraph" w:styleId="NormalWeb">
    <w:name w:val="Normal (Web)"/>
    <w:basedOn w:val="Normal"/>
    <w:uiPriority w:val="99"/>
    <w:semiHidden/>
    <w:unhideWhenUsed/>
    <w:rsid w:val="001F7744"/>
    <w:pPr>
      <w:spacing w:before="100" w:beforeAutospacing="1" w:after="100" w:afterAutospacing="1"/>
    </w:pPr>
    <w:rPr>
      <w:rFonts w:ascii="Times New Roman" w:eastAsia="Times New Roman" w:hAnsi="Times New Roman" w:cs="Times New Roman"/>
      <w:lang w:eastAsia="en-GB"/>
    </w:rPr>
  </w:style>
  <w:style w:type="character" w:customStyle="1" w:styleId="apple-tab-span">
    <w:name w:val="apple-tab-span"/>
    <w:basedOn w:val="DefaultParagraphFont"/>
    <w:rsid w:val="001F7744"/>
  </w:style>
  <w:style w:type="paragraph" w:styleId="ListParagraph">
    <w:name w:val="List Paragraph"/>
    <w:basedOn w:val="Normal"/>
    <w:uiPriority w:val="34"/>
    <w:qFormat/>
    <w:rsid w:val="008B75DF"/>
    <w:pPr>
      <w:ind w:left="720"/>
      <w:contextualSpacing/>
    </w:pPr>
  </w:style>
  <w:style w:type="character" w:styleId="CommentReference">
    <w:name w:val="annotation reference"/>
    <w:basedOn w:val="DefaultParagraphFont"/>
    <w:uiPriority w:val="99"/>
    <w:semiHidden/>
    <w:unhideWhenUsed/>
    <w:rsid w:val="00E65E34"/>
    <w:rPr>
      <w:sz w:val="16"/>
      <w:szCs w:val="16"/>
    </w:rPr>
  </w:style>
  <w:style w:type="paragraph" w:styleId="CommentText">
    <w:name w:val="annotation text"/>
    <w:basedOn w:val="Normal"/>
    <w:link w:val="CommentTextChar"/>
    <w:uiPriority w:val="99"/>
    <w:unhideWhenUsed/>
    <w:rsid w:val="00E65E34"/>
    <w:rPr>
      <w:sz w:val="20"/>
      <w:szCs w:val="20"/>
    </w:rPr>
  </w:style>
  <w:style w:type="character" w:customStyle="1" w:styleId="CommentTextChar">
    <w:name w:val="Comment Text Char"/>
    <w:basedOn w:val="DefaultParagraphFont"/>
    <w:link w:val="CommentText"/>
    <w:uiPriority w:val="99"/>
    <w:rsid w:val="00E65E34"/>
    <w:rPr>
      <w:sz w:val="20"/>
      <w:szCs w:val="20"/>
    </w:rPr>
  </w:style>
  <w:style w:type="paragraph" w:styleId="CommentSubject">
    <w:name w:val="annotation subject"/>
    <w:basedOn w:val="CommentText"/>
    <w:next w:val="CommentText"/>
    <w:link w:val="CommentSubjectChar"/>
    <w:uiPriority w:val="99"/>
    <w:semiHidden/>
    <w:unhideWhenUsed/>
    <w:rsid w:val="00E65E34"/>
    <w:rPr>
      <w:b/>
      <w:bCs/>
    </w:rPr>
  </w:style>
  <w:style w:type="character" w:customStyle="1" w:styleId="CommentSubjectChar">
    <w:name w:val="Comment Subject Char"/>
    <w:basedOn w:val="CommentTextChar"/>
    <w:link w:val="CommentSubject"/>
    <w:uiPriority w:val="99"/>
    <w:semiHidden/>
    <w:rsid w:val="00E65E34"/>
    <w:rPr>
      <w:b/>
      <w:bCs/>
      <w:sz w:val="20"/>
      <w:szCs w:val="20"/>
    </w:rPr>
  </w:style>
  <w:style w:type="paragraph" w:styleId="Revision">
    <w:name w:val="Revision"/>
    <w:hidden/>
    <w:uiPriority w:val="99"/>
    <w:semiHidden/>
    <w:rsid w:val="00526F85"/>
  </w:style>
  <w:style w:type="character" w:styleId="FollowedHyperlink">
    <w:name w:val="FollowedHyperlink"/>
    <w:basedOn w:val="DefaultParagraphFont"/>
    <w:uiPriority w:val="99"/>
    <w:semiHidden/>
    <w:unhideWhenUsed/>
    <w:rsid w:val="00DB455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3544">
      <w:bodyDiv w:val="1"/>
      <w:marLeft w:val="0"/>
      <w:marRight w:val="0"/>
      <w:marTop w:val="0"/>
      <w:marBottom w:val="0"/>
      <w:divBdr>
        <w:top w:val="none" w:sz="0" w:space="0" w:color="auto"/>
        <w:left w:val="none" w:sz="0" w:space="0" w:color="auto"/>
        <w:bottom w:val="none" w:sz="0" w:space="0" w:color="auto"/>
        <w:right w:val="none" w:sz="0" w:space="0" w:color="auto"/>
      </w:divBdr>
    </w:div>
    <w:div w:id="120391011">
      <w:bodyDiv w:val="1"/>
      <w:marLeft w:val="0"/>
      <w:marRight w:val="0"/>
      <w:marTop w:val="0"/>
      <w:marBottom w:val="0"/>
      <w:divBdr>
        <w:top w:val="none" w:sz="0" w:space="0" w:color="auto"/>
        <w:left w:val="none" w:sz="0" w:space="0" w:color="auto"/>
        <w:bottom w:val="none" w:sz="0" w:space="0" w:color="auto"/>
        <w:right w:val="none" w:sz="0" w:space="0" w:color="auto"/>
      </w:divBdr>
    </w:div>
    <w:div w:id="627275702">
      <w:bodyDiv w:val="1"/>
      <w:marLeft w:val="0"/>
      <w:marRight w:val="0"/>
      <w:marTop w:val="0"/>
      <w:marBottom w:val="0"/>
      <w:divBdr>
        <w:top w:val="none" w:sz="0" w:space="0" w:color="auto"/>
        <w:left w:val="none" w:sz="0" w:space="0" w:color="auto"/>
        <w:bottom w:val="none" w:sz="0" w:space="0" w:color="auto"/>
        <w:right w:val="none" w:sz="0" w:space="0" w:color="auto"/>
      </w:divBdr>
    </w:div>
    <w:div w:id="644703083">
      <w:bodyDiv w:val="1"/>
      <w:marLeft w:val="0"/>
      <w:marRight w:val="0"/>
      <w:marTop w:val="0"/>
      <w:marBottom w:val="0"/>
      <w:divBdr>
        <w:top w:val="none" w:sz="0" w:space="0" w:color="auto"/>
        <w:left w:val="none" w:sz="0" w:space="0" w:color="auto"/>
        <w:bottom w:val="none" w:sz="0" w:space="0" w:color="auto"/>
        <w:right w:val="none" w:sz="0" w:space="0" w:color="auto"/>
      </w:divBdr>
    </w:div>
    <w:div w:id="666976630">
      <w:bodyDiv w:val="1"/>
      <w:marLeft w:val="0"/>
      <w:marRight w:val="0"/>
      <w:marTop w:val="0"/>
      <w:marBottom w:val="0"/>
      <w:divBdr>
        <w:top w:val="none" w:sz="0" w:space="0" w:color="auto"/>
        <w:left w:val="none" w:sz="0" w:space="0" w:color="auto"/>
        <w:bottom w:val="none" w:sz="0" w:space="0" w:color="auto"/>
        <w:right w:val="none" w:sz="0" w:space="0" w:color="auto"/>
      </w:divBdr>
    </w:div>
    <w:div w:id="720831798">
      <w:bodyDiv w:val="1"/>
      <w:marLeft w:val="0"/>
      <w:marRight w:val="0"/>
      <w:marTop w:val="0"/>
      <w:marBottom w:val="0"/>
      <w:divBdr>
        <w:top w:val="none" w:sz="0" w:space="0" w:color="auto"/>
        <w:left w:val="none" w:sz="0" w:space="0" w:color="auto"/>
        <w:bottom w:val="none" w:sz="0" w:space="0" w:color="auto"/>
        <w:right w:val="none" w:sz="0" w:space="0" w:color="auto"/>
      </w:divBdr>
    </w:div>
    <w:div w:id="907303283">
      <w:bodyDiv w:val="1"/>
      <w:marLeft w:val="0"/>
      <w:marRight w:val="0"/>
      <w:marTop w:val="0"/>
      <w:marBottom w:val="0"/>
      <w:divBdr>
        <w:top w:val="none" w:sz="0" w:space="0" w:color="auto"/>
        <w:left w:val="none" w:sz="0" w:space="0" w:color="auto"/>
        <w:bottom w:val="none" w:sz="0" w:space="0" w:color="auto"/>
        <w:right w:val="none" w:sz="0" w:space="0" w:color="auto"/>
      </w:divBdr>
    </w:div>
    <w:div w:id="975336546">
      <w:bodyDiv w:val="1"/>
      <w:marLeft w:val="0"/>
      <w:marRight w:val="0"/>
      <w:marTop w:val="0"/>
      <w:marBottom w:val="0"/>
      <w:divBdr>
        <w:top w:val="none" w:sz="0" w:space="0" w:color="auto"/>
        <w:left w:val="none" w:sz="0" w:space="0" w:color="auto"/>
        <w:bottom w:val="none" w:sz="0" w:space="0" w:color="auto"/>
        <w:right w:val="none" w:sz="0" w:space="0" w:color="auto"/>
      </w:divBdr>
    </w:div>
    <w:div w:id="1124351929">
      <w:bodyDiv w:val="1"/>
      <w:marLeft w:val="0"/>
      <w:marRight w:val="0"/>
      <w:marTop w:val="0"/>
      <w:marBottom w:val="0"/>
      <w:divBdr>
        <w:top w:val="none" w:sz="0" w:space="0" w:color="auto"/>
        <w:left w:val="none" w:sz="0" w:space="0" w:color="auto"/>
        <w:bottom w:val="none" w:sz="0" w:space="0" w:color="auto"/>
        <w:right w:val="none" w:sz="0" w:space="0" w:color="auto"/>
      </w:divBdr>
    </w:div>
    <w:div w:id="206498859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tella.org.a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4B6B3C26797A47A91D823C94CC1852" ma:contentTypeVersion="16" ma:contentTypeDescription="Create a new document." ma:contentTypeScope="" ma:versionID="7e4f2d563d2c9337417d5527f6860a3e">
  <xsd:schema xmlns:xsd="http://www.w3.org/2001/XMLSchema" xmlns:xs="http://www.w3.org/2001/XMLSchema" xmlns:p="http://schemas.microsoft.com/office/2006/metadata/properties" xmlns:ns2="40191873-4275-459d-bb69-5b04b8bbb6a9" xmlns:ns3="e746a35d-a0b2-4207-a930-0f452dc9404d" targetNamespace="http://schemas.microsoft.com/office/2006/metadata/properties" ma:root="true" ma:fieldsID="b59fd44760aba1846ccfc41c0c0e5cb0" ns2:_="" ns3:_="">
    <xsd:import namespace="40191873-4275-459d-bb69-5b04b8bbb6a9"/>
    <xsd:import namespace="e746a35d-a0b2-4207-a930-0f452dc9404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DateTaken"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91873-4275-459d-bb69-5b04b8bbb6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7e436c5-ca6e-436e-86b2-01d35abcced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46a35d-a0b2-4207-a930-0f452dc9404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881ad25-f7f5-40e8-9feb-91e0d222955e}" ma:internalName="TaxCatchAll" ma:showField="CatchAllData" ma:web="e746a35d-a0b2-4207-a930-0f452dc940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746a35d-a0b2-4207-a930-0f452dc9404d" xsi:nil="true"/>
    <lcf76f155ced4ddcb4097134ff3c332f xmlns="40191873-4275-459d-bb69-5b04b8bbb6a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CA71F7-05AF-48D2-9CF1-34673DC4D2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91873-4275-459d-bb69-5b04b8bbb6a9"/>
    <ds:schemaRef ds:uri="e746a35d-a0b2-4207-a930-0f452dc940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8AAE11-602C-43FF-8761-75B0317D45B6}">
  <ds:schemaRefs>
    <ds:schemaRef ds:uri="http://schemas.microsoft.com/sharepoint/v3/contenttype/forms"/>
  </ds:schemaRefs>
</ds:datastoreItem>
</file>

<file path=customXml/itemProps3.xml><?xml version="1.0" encoding="utf-8"?>
<ds:datastoreItem xmlns:ds="http://schemas.openxmlformats.org/officeDocument/2006/customXml" ds:itemID="{38A232E3-60EC-4F7B-B331-9BDA8BDB20DF}">
  <ds:schemaRefs>
    <ds:schemaRef ds:uri="http://schemas.microsoft.com/office/2006/metadata/properties"/>
    <ds:schemaRef ds:uri="http://schemas.microsoft.com/office/infopath/2007/PartnerControls"/>
    <ds:schemaRef ds:uri="e746a35d-a0b2-4207-a930-0f452dc9404d"/>
    <ds:schemaRef ds:uri="40191873-4275-459d-bb69-5b04b8bbb6a9"/>
  </ds:schemaRefs>
</ds:datastoreItem>
</file>

<file path=customXml/itemProps4.xml><?xml version="1.0" encoding="utf-8"?>
<ds:datastoreItem xmlns:ds="http://schemas.openxmlformats.org/officeDocument/2006/customXml" ds:itemID="{CEDB09E8-CD65-8E4D-B081-F58D5CF9C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1486</Words>
  <Characters>8472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9939</CharactersWithSpaces>
  <SharedDoc>false</SharedDoc>
  <HLinks>
    <vt:vector size="18" baseType="variant">
      <vt:variant>
        <vt:i4>3997763</vt:i4>
      </vt:variant>
      <vt:variant>
        <vt:i4>6</vt:i4>
      </vt:variant>
      <vt:variant>
        <vt:i4>0</vt:i4>
      </vt:variant>
      <vt:variant>
        <vt:i4>5</vt:i4>
      </vt:variant>
      <vt:variant>
        <vt:lpwstr>mailto:info@stella.org.au</vt:lpwstr>
      </vt:variant>
      <vt:variant>
        <vt:lpwstr/>
      </vt:variant>
      <vt:variant>
        <vt:i4>2359401</vt:i4>
      </vt:variant>
      <vt:variant>
        <vt:i4>3</vt:i4>
      </vt:variant>
      <vt:variant>
        <vt:i4>0</vt:i4>
      </vt:variant>
      <vt:variant>
        <vt:i4>5</vt:i4>
      </vt:variant>
      <vt:variant>
        <vt:lpwstr>https://stella.org.au/support-stella/partnerships/</vt:lpwstr>
      </vt:variant>
      <vt:variant>
        <vt:lpwstr/>
      </vt:variant>
      <vt:variant>
        <vt:i4>3997763</vt:i4>
      </vt:variant>
      <vt:variant>
        <vt:i4>0</vt:i4>
      </vt:variant>
      <vt:variant>
        <vt:i4>0</vt:i4>
      </vt:variant>
      <vt:variant>
        <vt:i4>5</vt:i4>
      </vt:variant>
      <vt:variant>
        <vt:lpwstr>mailto:info@stella.org.au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Sullivan</dc:creator>
  <cp:keywords/>
  <dc:description/>
  <cp:lastModifiedBy>Fiona Sweet</cp:lastModifiedBy>
  <cp:revision>13</cp:revision>
  <cp:lastPrinted>2025-05-29T05:06:00Z</cp:lastPrinted>
  <dcterms:created xsi:type="dcterms:W3CDTF">2025-06-24T00:15:00Z</dcterms:created>
  <dcterms:modified xsi:type="dcterms:W3CDTF">2025-06-24T01:13:00Z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0x0101009D4B6B3C26797A47A91D823C94CC1852</vt:lpwstr>
  </property>
  <property fmtid="{D5CDD505-2E9C-101B-9397-08002B2CF9AE}" pid="3" name="Order">
    <vt:r8>4000</vt:r8>
  </property>
  <property fmtid="{D5CDD505-2E9C-101B-9397-08002B2CF9AE}" pid="4" name="MediaServiceImageTags">
    <vt:lpwstr/>
  </property>
</Properties>
</file>